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5" w:type="dxa"/>
        <w:jc w:val="center"/>
        <w:tblLook w:val="04A0" w:firstRow="1" w:lastRow="0" w:firstColumn="1" w:lastColumn="0" w:noHBand="0" w:noVBand="1"/>
      </w:tblPr>
      <w:tblGrid>
        <w:gridCol w:w="4536"/>
        <w:gridCol w:w="5529"/>
      </w:tblGrid>
      <w:tr w:rsidR="00E154CB" w:rsidRPr="00E154CB" w14:paraId="70D8999F" w14:textId="77777777" w:rsidTr="007042F6">
        <w:trPr>
          <w:jc w:val="center"/>
        </w:trPr>
        <w:tc>
          <w:tcPr>
            <w:tcW w:w="4536" w:type="dxa"/>
          </w:tcPr>
          <w:p w14:paraId="3CD25FB5" w14:textId="490ACA1B" w:rsidR="00E154CB" w:rsidRPr="00E154CB" w:rsidRDefault="00E154CB" w:rsidP="002B5415">
            <w:pPr>
              <w:jc w:val="center"/>
              <w:rPr>
                <w:rFonts w:ascii="Times New Roman" w:eastAsia="Calibri" w:hAnsi="Times New Roman" w:cs="Times New Roman"/>
                <w:bCs/>
                <w:color w:val="000000"/>
                <w:sz w:val="26"/>
                <w:szCs w:val="26"/>
                <w:lang w:val="en-US"/>
              </w:rPr>
            </w:pPr>
            <w:r w:rsidRPr="00E154CB">
              <w:rPr>
                <w:rFonts w:ascii="Times New Roman" w:eastAsia="Calibri" w:hAnsi="Times New Roman" w:cs="Times New Roman"/>
                <w:bCs/>
                <w:color w:val="000000"/>
                <w:sz w:val="26"/>
                <w:szCs w:val="26"/>
                <w:lang w:val="en-US"/>
              </w:rPr>
              <w:t>ỦY BAN NHÂN DÂN</w:t>
            </w:r>
          </w:p>
          <w:p w14:paraId="6DAE7DA4" w14:textId="77777777" w:rsidR="00E154CB" w:rsidRPr="00E154CB" w:rsidRDefault="00E154CB" w:rsidP="002B5415">
            <w:pPr>
              <w:keepNext/>
              <w:jc w:val="center"/>
              <w:outlineLvl w:val="0"/>
              <w:rPr>
                <w:rFonts w:ascii="Times New Roman" w:hAnsi="Times New Roman" w:cs="Times New Roman"/>
                <w:bCs/>
                <w:iCs/>
                <w:color w:val="000000"/>
                <w:sz w:val="26"/>
                <w:szCs w:val="26"/>
                <w:lang w:val="en-US"/>
              </w:rPr>
            </w:pPr>
            <w:r w:rsidRPr="00E154CB">
              <w:rPr>
                <w:rFonts w:ascii="Times New Roman" w:hAnsi="Times New Roman" w:cs="Times New Roman"/>
                <w:bCs/>
                <w:iCs/>
                <w:color w:val="000000"/>
                <w:sz w:val="26"/>
                <w:szCs w:val="26"/>
                <w:lang w:val="en-US"/>
              </w:rPr>
              <w:t>THÀNH PHỐ HỒ CHÍ MINH</w:t>
            </w:r>
          </w:p>
          <w:p w14:paraId="5A16E314" w14:textId="6E44F8BE" w:rsidR="00E154CB" w:rsidRPr="00E154CB" w:rsidRDefault="00A049D2" w:rsidP="002B5415">
            <w:pPr>
              <w:spacing w:after="200" w:line="276" w:lineRule="auto"/>
              <w:ind w:left="-105" w:right="-111"/>
              <w:jc w:val="center"/>
              <w:rPr>
                <w:rFonts w:ascii="Times New Roman" w:eastAsia="Calibri" w:hAnsi="Times New Roman" w:cs="Times New Roman"/>
                <w:b/>
                <w:bCs/>
                <w:color w:val="000000"/>
                <w:sz w:val="28"/>
                <w:szCs w:val="28"/>
                <w:lang w:val="en-US"/>
              </w:rPr>
            </w:pPr>
            <w:r>
              <w:rPr>
                <w:rFonts w:ascii="Times New Roman" w:eastAsia="Calibri" w:hAnsi="Times New Roman" w:cs="Times New Roman"/>
                <w:noProof/>
                <w:color w:val="000000"/>
                <w:sz w:val="28"/>
                <w:szCs w:val="28"/>
                <w:lang w:val="en-US"/>
                <w14:ligatures w14:val="standardContextual"/>
              </w:rPr>
              <mc:AlternateContent>
                <mc:Choice Requires="wps">
                  <w:drawing>
                    <wp:anchor distT="0" distB="0" distL="114300" distR="114300" simplePos="0" relativeHeight="251661312" behindDoc="0" locked="0" layoutInCell="1" allowOverlap="1" wp14:anchorId="51EBA421" wp14:editId="7706CF5B">
                      <wp:simplePos x="0" y="0"/>
                      <wp:positionH relativeFrom="column">
                        <wp:posOffset>281940</wp:posOffset>
                      </wp:positionH>
                      <wp:positionV relativeFrom="paragraph">
                        <wp:posOffset>337820</wp:posOffset>
                      </wp:positionV>
                      <wp:extent cx="1009650" cy="336550"/>
                      <wp:effectExtent l="0" t="0" r="19050" b="25400"/>
                      <wp:wrapNone/>
                      <wp:docPr id="1918732257" name="Rectangle 3"/>
                      <wp:cNvGraphicFramePr/>
                      <a:graphic xmlns:a="http://schemas.openxmlformats.org/drawingml/2006/main">
                        <a:graphicData uri="http://schemas.microsoft.com/office/word/2010/wordprocessingShape">
                          <wps:wsp>
                            <wps:cNvSpPr/>
                            <wps:spPr>
                              <a:xfrm>
                                <a:off x="0" y="0"/>
                                <a:ext cx="1009650" cy="336550"/>
                              </a:xfrm>
                              <a:prstGeom prst="rect">
                                <a:avLst/>
                              </a:prstGeom>
                              <a:ln/>
                            </wps:spPr>
                            <wps:style>
                              <a:lnRef idx="2">
                                <a:schemeClr val="dk1"/>
                              </a:lnRef>
                              <a:fillRef idx="1">
                                <a:schemeClr val="lt1"/>
                              </a:fillRef>
                              <a:effectRef idx="0">
                                <a:schemeClr val="dk1"/>
                              </a:effectRef>
                              <a:fontRef idx="minor">
                                <a:schemeClr val="dk1"/>
                              </a:fontRef>
                            </wps:style>
                            <wps:txbx>
                              <w:txbxContent>
                                <w:p w14:paraId="06EA9F43" w14:textId="684D7EA0" w:rsidR="00A049D2" w:rsidRPr="00A049D2" w:rsidRDefault="00A049D2" w:rsidP="00A049D2">
                                  <w:pPr>
                                    <w:jc w:val="center"/>
                                    <w:rPr>
                                      <w:rFonts w:ascii="Times New Roman" w:hAnsi="Times New Roman" w:cs="Times New Roman"/>
                                      <w:b/>
                                      <w:bCs/>
                                      <w:sz w:val="26"/>
                                      <w:szCs w:val="26"/>
                                      <w:lang w:val="en-US"/>
                                    </w:rPr>
                                  </w:pPr>
                                  <w:r w:rsidRPr="00A049D2">
                                    <w:rPr>
                                      <w:rFonts w:ascii="Times New Roman" w:hAnsi="Times New Roman" w:cs="Times New Roman"/>
                                      <w:b/>
                                      <w:bCs/>
                                      <w:sz w:val="26"/>
                                      <w:szCs w:val="26"/>
                                      <w:lang w:val="en-U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1EBA421" id="Rectangle 3" o:spid="_x0000_s1026" style="position:absolute;left:0;text-align:left;margin-left:22.2pt;margin-top:26.6pt;width:79.5pt;height:26.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" fillcolor="white [3201]" strokecolor="black [3200]" strokeweight="1.5pt">
                      <v:textbox>
                        <w:txbxContent>
                          <w:p w14:paraId="06EA9F43" w14:textId="684D7EA0" w:rsidR="00A049D2" w:rsidRPr="00A049D2" w:rsidRDefault="00A049D2" w:rsidP="00A049D2">
                            <w:pPr>
                              <w:jc w:val="center"/>
                              <w:rPr>
                                <w:rFonts w:ascii="Times New Roman" w:hAnsi="Times New Roman" w:cs="Times New Roman"/>
                                <w:b/>
                                <w:bCs/>
                                <w:sz w:val="26"/>
                                <w:szCs w:val="26"/>
                                <w:lang w:val="en-US"/>
                              </w:rPr>
                            </w:pPr>
                            <w:r w:rsidRPr="00A049D2">
                              <w:rPr>
                                <w:rFonts w:ascii="Times New Roman" w:hAnsi="Times New Roman" w:cs="Times New Roman"/>
                                <w:b/>
                                <w:bCs/>
                                <w:sz w:val="26"/>
                                <w:szCs w:val="26"/>
                                <w:lang w:val="en-US"/>
                              </w:rPr>
                              <w:t>DỰ THẢO</w:t>
                            </w:r>
                          </w:p>
                        </w:txbxContent>
                      </v:textbox>
                    </v:rect>
                  </w:pict>
                </mc:Fallback>
              </mc:AlternateContent>
            </w:r>
            <w:r w:rsidR="00E154CB" w:rsidRPr="00E154CB">
              <w:rPr>
                <w:rFonts w:ascii="Calibri" w:eastAsia="Calibri" w:hAnsi="Calibri" w:cs="Times New Roman"/>
                <w:noProof/>
                <w:color w:val="000000"/>
                <w:sz w:val="28"/>
                <w:szCs w:val="22"/>
                <w:lang w:val="en-US"/>
              </w:rPr>
              <mc:AlternateContent>
                <mc:Choice Requires="wps">
                  <w:drawing>
                    <wp:anchor distT="0" distB="0" distL="114300" distR="114300" simplePos="0" relativeHeight="251660288" behindDoc="0" locked="0" layoutInCell="1" allowOverlap="1" wp14:anchorId="74DB82A7" wp14:editId="3D3E7E45">
                      <wp:simplePos x="0" y="0"/>
                      <wp:positionH relativeFrom="column">
                        <wp:posOffset>847090</wp:posOffset>
                      </wp:positionH>
                      <wp:positionV relativeFrom="paragraph">
                        <wp:posOffset>261620</wp:posOffset>
                      </wp:positionV>
                      <wp:extent cx="844550" cy="0"/>
                      <wp:effectExtent l="0" t="0" r="0" b="0"/>
                      <wp:wrapNone/>
                      <wp:docPr id="3" name="Lines 5"/>
                      <wp:cNvGraphicFramePr/>
                      <a:graphic xmlns:a="http://schemas.openxmlformats.org/drawingml/2006/main">
                        <a:graphicData uri="http://schemas.microsoft.com/office/word/2010/wordprocessingShape">
                          <wps:wsp>
                            <wps:cNvCnPr/>
                            <wps:spPr>
                              <a:xfrm>
                                <a:off x="0" y="0"/>
                                <a:ext cx="844550" cy="0"/>
                              </a:xfrm>
                              <a:prstGeom prst="line">
                                <a:avLst/>
                              </a:prstGeom>
                              <a:ln w="9525" cap="flat" cmpd="sng">
                                <a:solidFill>
                                  <a:srgbClr val="000000"/>
                                </a:solidFill>
                                <a:prstDash val="solid"/>
                                <a:headEnd type="none" w="med" len="med"/>
                                <a:tailEnd type="none" w="med" len="med"/>
                              </a:ln>
                            </wps:spPr>
                            <wps:bodyPr/>
                          </wps:wsp>
                        </a:graphicData>
                      </a:graphic>
                      <wp14:sizeRelH relativeFrom="margin">
                        <wp14:pctWidth>0</wp14:pctWidth>
                      </wp14:sizeRelH>
                    </wp:anchor>
                  </w:drawing>
                </mc:Choice>
                <mc:Fallback>
                  <w:pict>
                    <v:line w14:anchorId="4FA7E73E" id="Lines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7pt,20.6pt" to="133.2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"/>
                  </w:pict>
                </mc:Fallback>
              </mc:AlternateContent>
            </w:r>
            <w:r w:rsidR="00E154CB" w:rsidRPr="00E154CB">
              <w:rPr>
                <w:rFonts w:ascii="Times New Roman" w:eastAsia="Calibri" w:hAnsi="Times New Roman" w:cs="Times New Roman"/>
                <w:b/>
                <w:bCs/>
                <w:color w:val="000000"/>
                <w:sz w:val="28"/>
                <w:szCs w:val="28"/>
                <w:lang w:val="en-US"/>
              </w:rPr>
              <w:t>SỞ KHOA HỌC VÀ CÔNG NGHỆ</w:t>
            </w:r>
          </w:p>
          <w:p w14:paraId="4B60CD68" w14:textId="65B78611" w:rsidR="00E154CB" w:rsidRDefault="00E154CB" w:rsidP="00E154CB">
            <w:pPr>
              <w:jc w:val="center"/>
              <w:rPr>
                <w:rFonts w:ascii="Times New Roman" w:eastAsia="Calibri" w:hAnsi="Times New Roman" w:cs="Times New Roman"/>
                <w:color w:val="000000"/>
                <w:sz w:val="28"/>
                <w:szCs w:val="28"/>
                <w:lang w:val="en-US"/>
              </w:rPr>
            </w:pPr>
          </w:p>
          <w:p w14:paraId="5BB4F5F5" w14:textId="77777777" w:rsidR="00C37022" w:rsidRPr="00C37022" w:rsidRDefault="00C37022" w:rsidP="00E154CB">
            <w:pPr>
              <w:jc w:val="center"/>
              <w:rPr>
                <w:rFonts w:ascii="Times New Roman" w:eastAsia="Calibri" w:hAnsi="Times New Roman" w:cs="Times New Roman"/>
                <w:color w:val="000000"/>
                <w:sz w:val="14"/>
                <w:szCs w:val="28"/>
                <w:lang w:val="en-US"/>
              </w:rPr>
            </w:pPr>
          </w:p>
        </w:tc>
        <w:tc>
          <w:tcPr>
            <w:tcW w:w="5529" w:type="dxa"/>
          </w:tcPr>
          <w:p w14:paraId="484C966A" w14:textId="77777777" w:rsidR="00E154CB" w:rsidRPr="00E154CB" w:rsidRDefault="00E154CB" w:rsidP="00E154CB">
            <w:pPr>
              <w:keepNext/>
              <w:ind w:left="-114"/>
              <w:jc w:val="center"/>
              <w:outlineLvl w:val="2"/>
              <w:rPr>
                <w:rFonts w:ascii="Times New Roman" w:hAnsi="Times New Roman" w:cs="Times New Roman"/>
                <w:b/>
                <w:bCs/>
                <w:color w:val="000000"/>
                <w:sz w:val="26"/>
                <w:szCs w:val="28"/>
                <w:lang w:val="en-US"/>
              </w:rPr>
            </w:pPr>
            <w:r w:rsidRPr="00E154CB">
              <w:rPr>
                <w:rFonts w:ascii="Times New Roman" w:hAnsi="Times New Roman" w:cs="Times New Roman"/>
                <w:b/>
                <w:bCs/>
                <w:color w:val="000000"/>
                <w:sz w:val="26"/>
                <w:szCs w:val="28"/>
                <w:lang w:val="en-US"/>
              </w:rPr>
              <w:t>CỘNG HÒA XÃ HỘI CHỦ NGHĨA VIỆT NAM</w:t>
            </w:r>
          </w:p>
          <w:p w14:paraId="3D333541" w14:textId="77777777" w:rsidR="00E154CB" w:rsidRPr="00E154CB" w:rsidRDefault="00E154CB" w:rsidP="00E154CB">
            <w:pPr>
              <w:keepNext/>
              <w:jc w:val="center"/>
              <w:outlineLvl w:val="1"/>
              <w:rPr>
                <w:rFonts w:ascii="Times New Roman" w:hAnsi="Times New Roman" w:cs="Times New Roman"/>
                <w:b/>
                <w:bCs/>
                <w:color w:val="000000"/>
                <w:sz w:val="28"/>
                <w:szCs w:val="28"/>
                <w:lang w:val="en-US"/>
              </w:rPr>
            </w:pPr>
            <w:r w:rsidRPr="00E154CB">
              <w:rPr>
                <w:rFonts w:ascii="Times New Roman" w:hAnsi="Times New Roman" w:cs="Times New Roman"/>
                <w:b/>
                <w:bCs/>
                <w:color w:val="000000"/>
                <w:sz w:val="28"/>
                <w:szCs w:val="28"/>
                <w:lang w:val="en-US"/>
              </w:rPr>
              <w:t>Độc lập - Tự do - Hạnh phúc</w:t>
            </w:r>
          </w:p>
          <w:p w14:paraId="708EC2CC" w14:textId="77777777" w:rsidR="00E154CB" w:rsidRPr="00E154CB" w:rsidRDefault="00E154CB" w:rsidP="00E154CB">
            <w:pPr>
              <w:spacing w:after="200" w:line="276" w:lineRule="auto"/>
              <w:jc w:val="center"/>
              <w:rPr>
                <w:rFonts w:ascii="Times New Roman" w:eastAsia="Calibri" w:hAnsi="Times New Roman" w:cs="Times New Roman"/>
                <w:color w:val="000000"/>
                <w:sz w:val="10"/>
                <w:szCs w:val="28"/>
                <w:lang w:val="en-US"/>
              </w:rPr>
            </w:pPr>
            <w:r w:rsidRPr="00E154CB">
              <w:rPr>
                <w:rFonts w:ascii="Calibri" w:eastAsia="Calibri" w:hAnsi="Calibri" w:cs="Times New Roman"/>
                <w:noProof/>
                <w:color w:val="000000"/>
                <w:sz w:val="22"/>
                <w:szCs w:val="22"/>
                <w:lang w:val="en-US"/>
              </w:rPr>
              <mc:AlternateContent>
                <mc:Choice Requires="wps">
                  <w:drawing>
                    <wp:anchor distT="0" distB="0" distL="114300" distR="114300" simplePos="0" relativeHeight="251659264" behindDoc="0" locked="0" layoutInCell="1" allowOverlap="1" wp14:anchorId="253C9B53" wp14:editId="408B0A00">
                      <wp:simplePos x="0" y="0"/>
                      <wp:positionH relativeFrom="column">
                        <wp:posOffset>619760</wp:posOffset>
                      </wp:positionH>
                      <wp:positionV relativeFrom="paragraph">
                        <wp:posOffset>40640</wp:posOffset>
                      </wp:positionV>
                      <wp:extent cx="2120265" cy="0"/>
                      <wp:effectExtent l="0" t="0" r="13335" b="19050"/>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265" cy="0"/>
                              </a:xfrm>
                              <a:prstGeom prst="straightConnector1">
                                <a:avLst/>
                              </a:prstGeom>
                              <a:noFill/>
                              <a:ln w="9525">
                                <a:solidFill>
                                  <a:srgbClr val="000000"/>
                                </a:solidFill>
                                <a:round/>
                              </a:ln>
                              <a:effectLst/>
                            </wps:spPr>
                            <wps:bodyPr/>
                          </wps:wsp>
                        </a:graphicData>
                      </a:graphic>
                    </wp:anchor>
                  </w:drawing>
                </mc:Choice>
                <mc:Fallback>
                  <w:pict>
                    <v:shapetype w14:anchorId="623AFE3A" id="_x0000_t32" coordsize="21600,21600" o:spt="32" o:oned="t" path="m,l21600,21600e" filled="f">
                      <v:path arrowok="t" fillok="f" o:connecttype="none"/>
                      <o:lock v:ext="edit" shapetype="t"/>
                    </v:shapetype>
                    <v:shape id="AutoShape 12" o:spid="_x0000_s1026" type="#_x0000_t32" style="position:absolute;margin-left:48.8pt;margin-top:3.2pt;width:166.9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"/>
                  </w:pict>
                </mc:Fallback>
              </mc:AlternateContent>
            </w:r>
          </w:p>
          <w:p w14:paraId="2FD3F130" w14:textId="77777777" w:rsidR="00E154CB" w:rsidRPr="00E154CB" w:rsidRDefault="00E154CB" w:rsidP="00E154CB">
            <w:pPr>
              <w:spacing w:after="200" w:line="276" w:lineRule="auto"/>
              <w:ind w:left="-114" w:right="-110"/>
              <w:jc w:val="center"/>
              <w:rPr>
                <w:rFonts w:ascii="Times New Roman" w:eastAsia="Calibri" w:hAnsi="Times New Roman" w:cs="Times New Roman"/>
                <w:i/>
                <w:iCs/>
                <w:color w:val="000000"/>
                <w:sz w:val="28"/>
                <w:szCs w:val="28"/>
                <w:lang w:val="en-US"/>
              </w:rPr>
            </w:pPr>
            <w:r w:rsidRPr="00E154CB">
              <w:rPr>
                <w:rFonts w:ascii="Times New Roman" w:eastAsia="Calibri" w:hAnsi="Times New Roman" w:cs="Times New Roman"/>
                <w:i/>
                <w:iCs/>
                <w:color w:val="000000"/>
                <w:sz w:val="26"/>
                <w:szCs w:val="28"/>
                <w:lang w:val="en-US"/>
              </w:rPr>
              <w:t xml:space="preserve">Thành phố Hồ Chí Minh, ngày    tháng    năm    </w:t>
            </w:r>
          </w:p>
        </w:tc>
      </w:tr>
    </w:tbl>
    <w:p w14:paraId="408A6B23" w14:textId="57AAC9BD" w:rsidR="00790B30" w:rsidRPr="003378D9" w:rsidRDefault="00790B30" w:rsidP="003378D9">
      <w:pPr>
        <w:autoSpaceDE w:val="0"/>
        <w:autoSpaceDN w:val="0"/>
        <w:adjustRightInd w:val="0"/>
        <w:spacing w:before="120"/>
        <w:jc w:val="center"/>
        <w:rPr>
          <w:rFonts w:ascii="Times New Roman" w:hAnsi="Times New Roman" w:cs="Times New Roman"/>
          <w:b/>
          <w:bCs/>
          <w:sz w:val="26"/>
          <w:szCs w:val="26"/>
          <w:lang w:val="en-US"/>
        </w:rPr>
      </w:pPr>
      <w:r w:rsidRPr="00790B30">
        <w:rPr>
          <w:rFonts w:ascii="Times New Roman" w:hAnsi="Times New Roman" w:cs="Times New Roman"/>
          <w:b/>
          <w:bCs/>
          <w:sz w:val="26"/>
          <w:szCs w:val="26"/>
          <w:lang w:val="en"/>
        </w:rPr>
        <w:t>B</w:t>
      </w:r>
      <w:r w:rsidRPr="00790B30">
        <w:rPr>
          <w:rFonts w:ascii="Times New Roman" w:hAnsi="Times New Roman" w:cs="Times New Roman"/>
          <w:b/>
          <w:bCs/>
          <w:sz w:val="26"/>
          <w:szCs w:val="26"/>
        </w:rPr>
        <w:t>ẢN Đ</w:t>
      </w:r>
      <w:r w:rsidRPr="00790B30">
        <w:rPr>
          <w:rFonts w:ascii="Times New Roman" w:hAnsi="Times New Roman" w:cs="Times New Roman"/>
          <w:b/>
          <w:bCs/>
          <w:sz w:val="26"/>
          <w:szCs w:val="26"/>
          <w:lang w:val="en-US"/>
        </w:rPr>
        <w:t>ÁNH GIÁ TH</w:t>
      </w:r>
      <w:r w:rsidRPr="00790B30">
        <w:rPr>
          <w:rFonts w:ascii="Times New Roman" w:hAnsi="Times New Roman" w:cs="Times New Roman"/>
          <w:b/>
          <w:bCs/>
          <w:sz w:val="26"/>
          <w:szCs w:val="26"/>
        </w:rPr>
        <w:t>Ủ TỤC H</w:t>
      </w:r>
      <w:r w:rsidRPr="00790B30">
        <w:rPr>
          <w:rFonts w:ascii="Times New Roman" w:hAnsi="Times New Roman" w:cs="Times New Roman"/>
          <w:b/>
          <w:bCs/>
          <w:sz w:val="26"/>
          <w:szCs w:val="26"/>
          <w:lang w:val="en-US"/>
        </w:rPr>
        <w:t>ÀNH CHÍNH, VI</w:t>
      </w:r>
      <w:r w:rsidRPr="00790B30">
        <w:rPr>
          <w:rFonts w:ascii="Times New Roman" w:hAnsi="Times New Roman" w:cs="Times New Roman"/>
          <w:b/>
          <w:bCs/>
          <w:sz w:val="26"/>
          <w:szCs w:val="26"/>
        </w:rPr>
        <w:t>ỆC PH</w:t>
      </w:r>
      <w:r w:rsidRPr="00790B30">
        <w:rPr>
          <w:rFonts w:ascii="Times New Roman" w:hAnsi="Times New Roman" w:cs="Times New Roman"/>
          <w:b/>
          <w:bCs/>
          <w:sz w:val="26"/>
          <w:szCs w:val="26"/>
          <w:lang w:val="en-US"/>
        </w:rPr>
        <w:t>ÂN QUY</w:t>
      </w:r>
      <w:r w:rsidRPr="00790B30">
        <w:rPr>
          <w:rFonts w:ascii="Times New Roman" w:hAnsi="Times New Roman" w:cs="Times New Roman"/>
          <w:b/>
          <w:bCs/>
          <w:sz w:val="26"/>
          <w:szCs w:val="26"/>
        </w:rPr>
        <w:t>ỀN,</w:t>
      </w:r>
      <w:r w:rsidR="00A049D2">
        <w:rPr>
          <w:rFonts w:ascii="Times New Roman" w:hAnsi="Times New Roman" w:cs="Times New Roman"/>
          <w:b/>
          <w:bCs/>
          <w:sz w:val="26"/>
          <w:szCs w:val="26"/>
          <w:lang w:val="en-US"/>
        </w:rPr>
        <w:br/>
      </w:r>
      <w:r w:rsidRPr="00790B30">
        <w:rPr>
          <w:rFonts w:ascii="Times New Roman" w:hAnsi="Times New Roman" w:cs="Times New Roman"/>
          <w:b/>
          <w:bCs/>
          <w:sz w:val="26"/>
          <w:szCs w:val="26"/>
        </w:rPr>
        <w:t>PH</w:t>
      </w:r>
      <w:r w:rsidRPr="00790B30">
        <w:rPr>
          <w:rFonts w:ascii="Times New Roman" w:hAnsi="Times New Roman" w:cs="Times New Roman"/>
          <w:b/>
          <w:bCs/>
          <w:sz w:val="26"/>
          <w:szCs w:val="26"/>
          <w:lang w:val="en-US"/>
        </w:rPr>
        <w:t>ÂN C</w:t>
      </w:r>
      <w:r w:rsidRPr="00790B30">
        <w:rPr>
          <w:rFonts w:ascii="Times New Roman" w:hAnsi="Times New Roman" w:cs="Times New Roman"/>
          <w:b/>
          <w:bCs/>
          <w:sz w:val="26"/>
          <w:szCs w:val="26"/>
        </w:rPr>
        <w:t>ẤP, VIỆC ỨNG DỤNG, TH</w:t>
      </w:r>
      <w:r w:rsidRPr="00790B30">
        <w:rPr>
          <w:rFonts w:ascii="Times New Roman" w:hAnsi="Times New Roman" w:cs="Times New Roman"/>
          <w:b/>
          <w:bCs/>
          <w:sz w:val="26"/>
          <w:szCs w:val="26"/>
          <w:lang w:val="en-US"/>
        </w:rPr>
        <w:t>ÚC Đ</w:t>
      </w:r>
      <w:r w:rsidRPr="00790B30">
        <w:rPr>
          <w:rFonts w:ascii="Times New Roman" w:hAnsi="Times New Roman" w:cs="Times New Roman"/>
          <w:b/>
          <w:bCs/>
          <w:sz w:val="26"/>
          <w:szCs w:val="26"/>
        </w:rPr>
        <w:t>ẨY PH</w:t>
      </w:r>
      <w:r w:rsidRPr="00790B30">
        <w:rPr>
          <w:rFonts w:ascii="Times New Roman" w:hAnsi="Times New Roman" w:cs="Times New Roman"/>
          <w:b/>
          <w:bCs/>
          <w:sz w:val="26"/>
          <w:szCs w:val="26"/>
          <w:lang w:val="en-US"/>
        </w:rPr>
        <w:t>ÁT TRI</w:t>
      </w:r>
      <w:r w:rsidRPr="00790B30">
        <w:rPr>
          <w:rFonts w:ascii="Times New Roman" w:hAnsi="Times New Roman" w:cs="Times New Roman"/>
          <w:b/>
          <w:bCs/>
          <w:sz w:val="26"/>
          <w:szCs w:val="26"/>
        </w:rPr>
        <w:t>ỂN KHOA HỌC, C</w:t>
      </w:r>
      <w:r w:rsidRPr="00790B30">
        <w:rPr>
          <w:rFonts w:ascii="Times New Roman" w:hAnsi="Times New Roman" w:cs="Times New Roman"/>
          <w:b/>
          <w:bCs/>
          <w:sz w:val="26"/>
          <w:szCs w:val="26"/>
          <w:lang w:val="en-US"/>
        </w:rPr>
        <w:t>ÔNG NGH</w:t>
      </w:r>
      <w:r w:rsidRPr="00790B30">
        <w:rPr>
          <w:rFonts w:ascii="Times New Roman" w:hAnsi="Times New Roman" w:cs="Times New Roman"/>
          <w:b/>
          <w:bCs/>
          <w:sz w:val="26"/>
          <w:szCs w:val="26"/>
        </w:rPr>
        <w:t>Ệ, ĐỔI MỚI S</w:t>
      </w:r>
      <w:r w:rsidRPr="00790B30">
        <w:rPr>
          <w:rFonts w:ascii="Times New Roman" w:hAnsi="Times New Roman" w:cs="Times New Roman"/>
          <w:b/>
          <w:bCs/>
          <w:sz w:val="26"/>
          <w:szCs w:val="26"/>
          <w:lang w:val="en-US"/>
        </w:rPr>
        <w:t>ÁNG T</w:t>
      </w:r>
      <w:r w:rsidRPr="00790B30">
        <w:rPr>
          <w:rFonts w:ascii="Times New Roman" w:hAnsi="Times New Roman" w:cs="Times New Roman"/>
          <w:b/>
          <w:bCs/>
          <w:sz w:val="26"/>
          <w:szCs w:val="26"/>
        </w:rPr>
        <w:t>ẠO V</w:t>
      </w:r>
      <w:r w:rsidRPr="00790B30">
        <w:rPr>
          <w:rFonts w:ascii="Times New Roman" w:hAnsi="Times New Roman" w:cs="Times New Roman"/>
          <w:b/>
          <w:bCs/>
          <w:sz w:val="26"/>
          <w:szCs w:val="26"/>
          <w:lang w:val="en-US"/>
        </w:rPr>
        <w:t>À CHUY</w:t>
      </w:r>
      <w:r w:rsidRPr="00790B30">
        <w:rPr>
          <w:rFonts w:ascii="Times New Roman" w:hAnsi="Times New Roman" w:cs="Times New Roman"/>
          <w:b/>
          <w:bCs/>
          <w:sz w:val="26"/>
          <w:szCs w:val="26"/>
        </w:rPr>
        <w:t>ỂN ĐỔI SỐ, BẢO ĐẢM</w:t>
      </w:r>
      <w:r w:rsidR="00A049D2">
        <w:rPr>
          <w:rFonts w:ascii="Times New Roman" w:hAnsi="Times New Roman" w:cs="Times New Roman"/>
          <w:b/>
          <w:bCs/>
          <w:sz w:val="26"/>
          <w:szCs w:val="26"/>
          <w:lang w:val="en-US"/>
        </w:rPr>
        <w:br/>
      </w:r>
      <w:r w:rsidRPr="00790B30">
        <w:rPr>
          <w:rFonts w:ascii="Times New Roman" w:hAnsi="Times New Roman" w:cs="Times New Roman"/>
          <w:b/>
          <w:bCs/>
          <w:sz w:val="26"/>
          <w:szCs w:val="26"/>
        </w:rPr>
        <w:t>B</w:t>
      </w:r>
      <w:r w:rsidRPr="00790B30">
        <w:rPr>
          <w:rFonts w:ascii="Times New Roman" w:hAnsi="Times New Roman" w:cs="Times New Roman"/>
          <w:b/>
          <w:bCs/>
          <w:sz w:val="26"/>
          <w:szCs w:val="26"/>
          <w:lang w:val="en-US"/>
        </w:rPr>
        <w:t>ÌNH Đ</w:t>
      </w:r>
      <w:r w:rsidRPr="00790B30">
        <w:rPr>
          <w:rFonts w:ascii="Times New Roman" w:hAnsi="Times New Roman" w:cs="Times New Roman"/>
          <w:b/>
          <w:bCs/>
          <w:sz w:val="26"/>
          <w:szCs w:val="26"/>
        </w:rPr>
        <w:t>ẲNG GIỚI, VIỆC THỰC HIỆN CH</w:t>
      </w:r>
      <w:r w:rsidRPr="00790B30">
        <w:rPr>
          <w:rFonts w:ascii="Times New Roman" w:hAnsi="Times New Roman" w:cs="Times New Roman"/>
          <w:b/>
          <w:bCs/>
          <w:sz w:val="26"/>
          <w:szCs w:val="26"/>
          <w:lang w:val="en-US"/>
        </w:rPr>
        <w:t>ÍNH SÁCH DÂN T</w:t>
      </w:r>
      <w:r w:rsidR="003378D9">
        <w:rPr>
          <w:rFonts w:ascii="Times New Roman" w:hAnsi="Times New Roman" w:cs="Times New Roman"/>
          <w:b/>
          <w:bCs/>
          <w:sz w:val="26"/>
          <w:szCs w:val="26"/>
        </w:rPr>
        <w:t>ỘC TRONG</w:t>
      </w:r>
      <w:r w:rsidR="00A049D2">
        <w:rPr>
          <w:rFonts w:ascii="Times New Roman" w:hAnsi="Times New Roman" w:cs="Times New Roman"/>
          <w:b/>
          <w:bCs/>
          <w:sz w:val="26"/>
          <w:szCs w:val="26"/>
          <w:lang w:val="en-US"/>
        </w:rPr>
        <w:br/>
      </w:r>
      <w:r w:rsidRPr="00790B30">
        <w:rPr>
          <w:rFonts w:ascii="Times New Roman" w:hAnsi="Times New Roman" w:cs="Times New Roman"/>
          <w:b/>
          <w:bCs/>
          <w:sz w:val="26"/>
          <w:szCs w:val="26"/>
          <w:lang w:val="en-US"/>
        </w:rPr>
        <w:t>D</w:t>
      </w:r>
      <w:r w:rsidR="003378D9">
        <w:rPr>
          <w:rFonts w:ascii="Times New Roman" w:hAnsi="Times New Roman" w:cs="Times New Roman"/>
          <w:b/>
          <w:bCs/>
          <w:sz w:val="26"/>
          <w:szCs w:val="26"/>
        </w:rPr>
        <w:t>Ự THẢO</w:t>
      </w:r>
      <w:r w:rsidR="003378D9">
        <w:rPr>
          <w:rFonts w:ascii="Times New Roman" w:hAnsi="Times New Roman" w:cs="Times New Roman"/>
          <w:b/>
          <w:bCs/>
          <w:sz w:val="26"/>
          <w:szCs w:val="26"/>
          <w:lang w:val="en-US"/>
        </w:rPr>
        <w:t xml:space="preserve"> </w:t>
      </w:r>
      <w:r w:rsidR="003378D9" w:rsidRPr="003378D9">
        <w:rPr>
          <w:rFonts w:ascii="Times New Roman" w:hAnsi="Times New Roman" w:cs="Times New Roman"/>
          <w:b/>
          <w:bCs/>
          <w:sz w:val="26"/>
          <w:szCs w:val="26"/>
          <w:lang w:val="en-US"/>
        </w:rPr>
        <w:t>QUYẾT ĐỊNH CỦA ỦY BAN NHÂN DÂN THÀNH PHỐ VỀ</w:t>
      </w:r>
      <w:r w:rsidR="00A049D2">
        <w:rPr>
          <w:rFonts w:ascii="Times New Roman" w:hAnsi="Times New Roman" w:cs="Times New Roman"/>
          <w:b/>
          <w:bCs/>
          <w:sz w:val="26"/>
          <w:szCs w:val="26"/>
          <w:lang w:val="en-US"/>
        </w:rPr>
        <w:br/>
      </w:r>
      <w:r w:rsidR="003378D9" w:rsidRPr="003378D9">
        <w:rPr>
          <w:rFonts w:ascii="Times New Roman" w:hAnsi="Times New Roman" w:cs="Times New Roman"/>
          <w:b/>
          <w:bCs/>
          <w:sz w:val="26"/>
          <w:szCs w:val="26"/>
          <w:lang w:val="en-US"/>
        </w:rPr>
        <w:t>BAN HÀNH</w:t>
      </w:r>
      <w:r w:rsidR="003378D9">
        <w:rPr>
          <w:rFonts w:ascii="Times New Roman" w:hAnsi="Times New Roman" w:cs="Times New Roman"/>
          <w:b/>
          <w:bCs/>
          <w:sz w:val="26"/>
          <w:szCs w:val="26"/>
          <w:lang w:val="en-US"/>
        </w:rPr>
        <w:t xml:space="preserve"> </w:t>
      </w:r>
      <w:r w:rsidR="003378D9" w:rsidRPr="003378D9">
        <w:rPr>
          <w:rFonts w:ascii="Times New Roman" w:hAnsi="Times New Roman" w:cs="Times New Roman"/>
          <w:b/>
          <w:bCs/>
          <w:sz w:val="26"/>
          <w:szCs w:val="26"/>
          <w:lang w:val="en-US"/>
        </w:rPr>
        <w:t>QUY ĐỊNH XÉT, CÔNG NHẬN SÁNG KIẾN; XÉT,</w:t>
      </w:r>
      <w:r w:rsidR="00A049D2">
        <w:rPr>
          <w:rFonts w:ascii="Times New Roman" w:hAnsi="Times New Roman" w:cs="Times New Roman"/>
          <w:b/>
          <w:bCs/>
          <w:sz w:val="26"/>
          <w:szCs w:val="26"/>
          <w:lang w:val="en-US"/>
        </w:rPr>
        <w:br/>
      </w:r>
      <w:r w:rsidR="003378D9" w:rsidRPr="003378D9">
        <w:rPr>
          <w:rFonts w:ascii="Times New Roman" w:hAnsi="Times New Roman" w:cs="Times New Roman"/>
          <w:b/>
          <w:bCs/>
          <w:sz w:val="26"/>
          <w:szCs w:val="26"/>
          <w:lang w:val="en-US"/>
        </w:rPr>
        <w:t>CÔNG NHẬN HIỆU QUẢ ÁP DỤNG, KHẢ NĂNG NHÂN RỘNG, PHẠM VI ẢNH HƯỞNG CỦA SÁNG KIẾN, NHIỆM VỤ KHOA HỌC</w:t>
      </w:r>
      <w:r w:rsidR="006665B3">
        <w:rPr>
          <w:rFonts w:ascii="Times New Roman" w:hAnsi="Times New Roman" w:cs="Times New Roman"/>
          <w:b/>
          <w:bCs/>
          <w:sz w:val="26"/>
          <w:szCs w:val="26"/>
          <w:lang w:val="en-US"/>
        </w:rPr>
        <w:t xml:space="preserve"> VÀ</w:t>
      </w:r>
      <w:r w:rsidR="003378D9" w:rsidRPr="003378D9">
        <w:rPr>
          <w:rFonts w:ascii="Times New Roman" w:hAnsi="Times New Roman" w:cs="Times New Roman"/>
          <w:b/>
          <w:bCs/>
          <w:sz w:val="26"/>
          <w:szCs w:val="26"/>
          <w:lang w:val="en-US"/>
        </w:rPr>
        <w:t xml:space="preserve"> CÔNG NGHỆ  TRÊN ĐỊA BÀN THÀNH PHỐ HỒ CHÍ MINH</w:t>
      </w:r>
    </w:p>
    <w:p w14:paraId="193CF9A8" w14:textId="77777777" w:rsidR="003378D9" w:rsidRDefault="003378D9" w:rsidP="00790B30">
      <w:pPr>
        <w:autoSpaceDE w:val="0"/>
        <w:autoSpaceDN w:val="0"/>
        <w:adjustRightInd w:val="0"/>
        <w:spacing w:before="120"/>
        <w:jc w:val="both"/>
        <w:rPr>
          <w:rFonts w:ascii="Times New Roman" w:hAnsi="Times New Roman" w:cs="Times New Roman"/>
          <w:sz w:val="26"/>
          <w:szCs w:val="26"/>
          <w:lang w:val="en"/>
        </w:rPr>
      </w:pPr>
    </w:p>
    <w:p w14:paraId="534250A3" w14:textId="397F01C0" w:rsidR="00790B30" w:rsidRPr="0085216E" w:rsidRDefault="00790B30" w:rsidP="00A049D2">
      <w:pPr>
        <w:autoSpaceDE w:val="0"/>
        <w:autoSpaceDN w:val="0"/>
        <w:adjustRightInd w:val="0"/>
        <w:spacing w:before="120" w:after="120" w:line="300" w:lineRule="atLeast"/>
        <w:ind w:firstLine="709"/>
        <w:jc w:val="both"/>
        <w:rPr>
          <w:rFonts w:ascii="Times New Roman" w:hAnsi="Times New Roman" w:cs="Times New Roman"/>
          <w:sz w:val="28"/>
          <w:szCs w:val="28"/>
        </w:rPr>
      </w:pPr>
      <w:r w:rsidRPr="0085216E">
        <w:rPr>
          <w:rFonts w:ascii="Times New Roman" w:hAnsi="Times New Roman" w:cs="Times New Roman"/>
          <w:sz w:val="28"/>
          <w:szCs w:val="28"/>
          <w:lang w:val="en"/>
        </w:rPr>
        <w:t>Th</w:t>
      </w:r>
      <w:r w:rsidRPr="0085216E">
        <w:rPr>
          <w:rFonts w:ascii="Times New Roman" w:hAnsi="Times New Roman" w:cs="Times New Roman"/>
          <w:sz w:val="28"/>
          <w:szCs w:val="28"/>
        </w:rPr>
        <w:t>ực hiện quy định của Luật Ban h</w:t>
      </w:r>
      <w:r w:rsidRPr="0085216E">
        <w:rPr>
          <w:rFonts w:ascii="Times New Roman" w:hAnsi="Times New Roman" w:cs="Times New Roman"/>
          <w:sz w:val="28"/>
          <w:szCs w:val="28"/>
          <w:lang w:val="en-US"/>
        </w:rPr>
        <w:t>ành văn b</w:t>
      </w:r>
      <w:r w:rsidRPr="0085216E">
        <w:rPr>
          <w:rFonts w:ascii="Times New Roman" w:hAnsi="Times New Roman" w:cs="Times New Roman"/>
          <w:sz w:val="28"/>
          <w:szCs w:val="28"/>
        </w:rPr>
        <w:t>ản quy phạm ph</w:t>
      </w:r>
      <w:r w:rsidRPr="0085216E">
        <w:rPr>
          <w:rFonts w:ascii="Times New Roman" w:hAnsi="Times New Roman" w:cs="Times New Roman"/>
          <w:sz w:val="28"/>
          <w:szCs w:val="28"/>
          <w:lang w:val="en-US"/>
        </w:rPr>
        <w:t>áp lu</w:t>
      </w:r>
      <w:r w:rsidR="003378D9" w:rsidRPr="0085216E">
        <w:rPr>
          <w:rFonts w:ascii="Times New Roman" w:hAnsi="Times New Roman" w:cs="Times New Roman"/>
          <w:sz w:val="28"/>
          <w:szCs w:val="28"/>
        </w:rPr>
        <w:t xml:space="preserve">ật năm 2025, </w:t>
      </w:r>
      <w:r w:rsidR="003378D9" w:rsidRPr="0085216E">
        <w:rPr>
          <w:rFonts w:ascii="Times New Roman" w:hAnsi="Times New Roman" w:cs="Times New Roman"/>
          <w:sz w:val="28"/>
          <w:szCs w:val="28"/>
          <w:lang w:val="en-US"/>
        </w:rPr>
        <w:t xml:space="preserve">Sở Khoa học và Công nghệ </w:t>
      </w:r>
      <w:r w:rsidRPr="0085216E">
        <w:rPr>
          <w:rFonts w:ascii="Times New Roman" w:hAnsi="Times New Roman" w:cs="Times New Roman"/>
          <w:sz w:val="28"/>
          <w:szCs w:val="28"/>
        </w:rPr>
        <w:t>đ</w:t>
      </w:r>
      <w:r w:rsidRPr="0085216E">
        <w:rPr>
          <w:rFonts w:ascii="Times New Roman" w:hAnsi="Times New Roman" w:cs="Times New Roman"/>
          <w:sz w:val="28"/>
          <w:szCs w:val="28"/>
          <w:lang w:val="en-US"/>
        </w:rPr>
        <w:t>ã ti</w:t>
      </w:r>
      <w:r w:rsidRPr="0085216E">
        <w:rPr>
          <w:rFonts w:ascii="Times New Roman" w:hAnsi="Times New Roman" w:cs="Times New Roman"/>
          <w:sz w:val="28"/>
          <w:szCs w:val="28"/>
        </w:rPr>
        <w:t>ến h</w:t>
      </w:r>
      <w:r w:rsidRPr="0085216E">
        <w:rPr>
          <w:rFonts w:ascii="Times New Roman" w:hAnsi="Times New Roman" w:cs="Times New Roman"/>
          <w:sz w:val="28"/>
          <w:szCs w:val="28"/>
          <w:lang w:val="en-US"/>
        </w:rPr>
        <w:t>ành đánh giá th</w:t>
      </w:r>
      <w:r w:rsidRPr="0085216E">
        <w:rPr>
          <w:rFonts w:ascii="Times New Roman" w:hAnsi="Times New Roman" w:cs="Times New Roman"/>
          <w:sz w:val="28"/>
          <w:szCs w:val="28"/>
        </w:rPr>
        <w:t>ủ tục h</w:t>
      </w:r>
      <w:r w:rsidRPr="0085216E">
        <w:rPr>
          <w:rFonts w:ascii="Times New Roman" w:hAnsi="Times New Roman" w:cs="Times New Roman"/>
          <w:sz w:val="28"/>
          <w:szCs w:val="28"/>
          <w:lang w:val="en-US"/>
        </w:rPr>
        <w:t>ành chính, vi</w:t>
      </w:r>
      <w:r w:rsidRPr="0085216E">
        <w:rPr>
          <w:rFonts w:ascii="Times New Roman" w:hAnsi="Times New Roman" w:cs="Times New Roman"/>
          <w:sz w:val="28"/>
          <w:szCs w:val="28"/>
        </w:rPr>
        <w:t>ệc ph</w:t>
      </w:r>
      <w:r w:rsidRPr="0085216E">
        <w:rPr>
          <w:rFonts w:ascii="Times New Roman" w:hAnsi="Times New Roman" w:cs="Times New Roman"/>
          <w:sz w:val="28"/>
          <w:szCs w:val="28"/>
          <w:lang w:val="en-US"/>
        </w:rPr>
        <w:t>ân quy</w:t>
      </w:r>
      <w:r w:rsidRPr="0085216E">
        <w:rPr>
          <w:rFonts w:ascii="Times New Roman" w:hAnsi="Times New Roman" w:cs="Times New Roman"/>
          <w:sz w:val="28"/>
          <w:szCs w:val="28"/>
        </w:rPr>
        <w:t>ền, ph</w:t>
      </w:r>
      <w:r w:rsidRPr="0085216E">
        <w:rPr>
          <w:rFonts w:ascii="Times New Roman" w:hAnsi="Times New Roman" w:cs="Times New Roman"/>
          <w:sz w:val="28"/>
          <w:szCs w:val="28"/>
          <w:lang w:val="en-US"/>
        </w:rPr>
        <w:t>ân c</w:t>
      </w:r>
      <w:r w:rsidRPr="0085216E">
        <w:rPr>
          <w:rFonts w:ascii="Times New Roman" w:hAnsi="Times New Roman" w:cs="Times New Roman"/>
          <w:sz w:val="28"/>
          <w:szCs w:val="28"/>
        </w:rPr>
        <w:t>ấp, việc ứng dụng, th</w:t>
      </w:r>
      <w:r w:rsidRPr="0085216E">
        <w:rPr>
          <w:rFonts w:ascii="Times New Roman" w:hAnsi="Times New Roman" w:cs="Times New Roman"/>
          <w:sz w:val="28"/>
          <w:szCs w:val="28"/>
          <w:lang w:val="en-US"/>
        </w:rPr>
        <w:t>úc đ</w:t>
      </w:r>
      <w:r w:rsidRPr="0085216E">
        <w:rPr>
          <w:rFonts w:ascii="Times New Roman" w:hAnsi="Times New Roman" w:cs="Times New Roman"/>
          <w:sz w:val="28"/>
          <w:szCs w:val="28"/>
        </w:rPr>
        <w:t>ẩy ph</w:t>
      </w:r>
      <w:r w:rsidRPr="0085216E">
        <w:rPr>
          <w:rFonts w:ascii="Times New Roman" w:hAnsi="Times New Roman" w:cs="Times New Roman"/>
          <w:sz w:val="28"/>
          <w:szCs w:val="28"/>
          <w:lang w:val="en-US"/>
        </w:rPr>
        <w:t>át tri</w:t>
      </w:r>
      <w:r w:rsidRPr="0085216E">
        <w:rPr>
          <w:rFonts w:ascii="Times New Roman" w:hAnsi="Times New Roman" w:cs="Times New Roman"/>
          <w:sz w:val="28"/>
          <w:szCs w:val="28"/>
        </w:rPr>
        <w:t>ển khoa học, c</w:t>
      </w:r>
      <w:r w:rsidRPr="0085216E">
        <w:rPr>
          <w:rFonts w:ascii="Times New Roman" w:hAnsi="Times New Roman" w:cs="Times New Roman"/>
          <w:sz w:val="28"/>
          <w:szCs w:val="28"/>
          <w:lang w:val="en-US"/>
        </w:rPr>
        <w:t>ông ngh</w:t>
      </w:r>
      <w:r w:rsidRPr="0085216E">
        <w:rPr>
          <w:rFonts w:ascii="Times New Roman" w:hAnsi="Times New Roman" w:cs="Times New Roman"/>
          <w:sz w:val="28"/>
          <w:szCs w:val="28"/>
        </w:rPr>
        <w:t>ệ, đổi mới s</w:t>
      </w:r>
      <w:r w:rsidRPr="0085216E">
        <w:rPr>
          <w:rFonts w:ascii="Times New Roman" w:hAnsi="Times New Roman" w:cs="Times New Roman"/>
          <w:sz w:val="28"/>
          <w:szCs w:val="28"/>
          <w:lang w:val="en-US"/>
        </w:rPr>
        <w:t>áng t</w:t>
      </w:r>
      <w:r w:rsidRPr="0085216E">
        <w:rPr>
          <w:rFonts w:ascii="Times New Roman" w:hAnsi="Times New Roman" w:cs="Times New Roman"/>
          <w:sz w:val="28"/>
          <w:szCs w:val="28"/>
        </w:rPr>
        <w:t>ạo v</w:t>
      </w:r>
      <w:r w:rsidRPr="0085216E">
        <w:rPr>
          <w:rFonts w:ascii="Times New Roman" w:hAnsi="Times New Roman" w:cs="Times New Roman"/>
          <w:sz w:val="28"/>
          <w:szCs w:val="28"/>
          <w:lang w:val="en-US"/>
        </w:rPr>
        <w:t>à chuy</w:t>
      </w:r>
      <w:r w:rsidRPr="0085216E">
        <w:rPr>
          <w:rFonts w:ascii="Times New Roman" w:hAnsi="Times New Roman" w:cs="Times New Roman"/>
          <w:sz w:val="28"/>
          <w:szCs w:val="28"/>
        </w:rPr>
        <w:t>ển đổi số, việc bảo đảm b</w:t>
      </w:r>
      <w:r w:rsidRPr="0085216E">
        <w:rPr>
          <w:rFonts w:ascii="Times New Roman" w:hAnsi="Times New Roman" w:cs="Times New Roman"/>
          <w:sz w:val="28"/>
          <w:szCs w:val="28"/>
          <w:lang w:val="en-US"/>
        </w:rPr>
        <w:t>ình đ</w:t>
      </w:r>
      <w:r w:rsidRPr="0085216E">
        <w:rPr>
          <w:rFonts w:ascii="Times New Roman" w:hAnsi="Times New Roman" w:cs="Times New Roman"/>
          <w:sz w:val="28"/>
          <w:szCs w:val="28"/>
        </w:rPr>
        <w:t>ẳng giới, việc thực hiện ch</w:t>
      </w:r>
      <w:r w:rsidRPr="0085216E">
        <w:rPr>
          <w:rFonts w:ascii="Times New Roman" w:hAnsi="Times New Roman" w:cs="Times New Roman"/>
          <w:sz w:val="28"/>
          <w:szCs w:val="28"/>
          <w:lang w:val="en-US"/>
        </w:rPr>
        <w:t>ính sách dân t</w:t>
      </w:r>
      <w:r w:rsidRPr="0085216E">
        <w:rPr>
          <w:rFonts w:ascii="Times New Roman" w:hAnsi="Times New Roman" w:cs="Times New Roman"/>
          <w:sz w:val="28"/>
          <w:szCs w:val="28"/>
        </w:rPr>
        <w:t xml:space="preserve">ộc trong </w:t>
      </w:r>
      <w:r w:rsidRPr="0085216E">
        <w:rPr>
          <w:rFonts w:ascii="Times New Roman" w:hAnsi="Times New Roman" w:cs="Times New Roman"/>
          <w:sz w:val="28"/>
          <w:szCs w:val="28"/>
          <w:lang w:val="en-US"/>
        </w:rPr>
        <w:t>d</w:t>
      </w:r>
      <w:r w:rsidR="003378D9" w:rsidRPr="0085216E">
        <w:rPr>
          <w:rFonts w:ascii="Times New Roman" w:hAnsi="Times New Roman" w:cs="Times New Roman"/>
          <w:sz w:val="28"/>
          <w:szCs w:val="28"/>
        </w:rPr>
        <w:t>ự thảo</w:t>
      </w:r>
      <w:r w:rsidR="003378D9" w:rsidRPr="0085216E">
        <w:rPr>
          <w:rFonts w:ascii="Times New Roman" w:hAnsi="Times New Roman" w:cs="Times New Roman"/>
          <w:sz w:val="28"/>
          <w:szCs w:val="28"/>
          <w:lang w:val="en-US"/>
        </w:rPr>
        <w:t xml:space="preserve"> Quyết định của Ủy ban nhân dân Thành phố về ban hành Quy định xét, công nhận sáng kiến; xét, công nhận hiệu quả áp dụng, khả năng nhân rộng, phạm vi ảnh hưởng của sáng kiến, nhiệm vụ khoa học</w:t>
      </w:r>
      <w:r w:rsidR="0053401A">
        <w:rPr>
          <w:rFonts w:ascii="Times New Roman" w:hAnsi="Times New Roman" w:cs="Times New Roman"/>
          <w:sz w:val="28"/>
          <w:szCs w:val="28"/>
          <w:lang w:val="en-US"/>
        </w:rPr>
        <w:t xml:space="preserve"> và</w:t>
      </w:r>
      <w:r w:rsidR="003378D9" w:rsidRPr="0085216E">
        <w:rPr>
          <w:rFonts w:ascii="Times New Roman" w:hAnsi="Times New Roman" w:cs="Times New Roman"/>
          <w:sz w:val="28"/>
          <w:szCs w:val="28"/>
          <w:lang w:val="en-US"/>
        </w:rPr>
        <w:t xml:space="preserve"> công nghệ trên địa bàn Thành phố Hồ Chí Minh</w:t>
      </w:r>
      <w:r w:rsidR="0035045E" w:rsidRPr="0085216E">
        <w:rPr>
          <w:rFonts w:ascii="Times New Roman" w:hAnsi="Times New Roman" w:cs="Times New Roman"/>
          <w:sz w:val="28"/>
          <w:szCs w:val="28"/>
          <w:lang w:val="en-US"/>
        </w:rPr>
        <w:t xml:space="preserve"> (sau đây gọi là Quyết định)</w:t>
      </w:r>
      <w:r w:rsidR="003378D9" w:rsidRPr="0085216E">
        <w:rPr>
          <w:rFonts w:ascii="Times New Roman" w:hAnsi="Times New Roman" w:cs="Times New Roman"/>
          <w:sz w:val="28"/>
          <w:szCs w:val="28"/>
          <w:lang w:val="en-US"/>
        </w:rPr>
        <w:t xml:space="preserve">. </w:t>
      </w:r>
      <w:r w:rsidRPr="0085216E">
        <w:rPr>
          <w:rFonts w:ascii="Times New Roman" w:hAnsi="Times New Roman" w:cs="Times New Roman"/>
          <w:sz w:val="28"/>
          <w:szCs w:val="28"/>
        </w:rPr>
        <w:t>Kết quả như sau:</w:t>
      </w:r>
    </w:p>
    <w:p w14:paraId="321C564E" w14:textId="77777777" w:rsidR="00790B30" w:rsidRPr="0085216E" w:rsidRDefault="00790B30" w:rsidP="0085216E">
      <w:pPr>
        <w:autoSpaceDE w:val="0"/>
        <w:autoSpaceDN w:val="0"/>
        <w:adjustRightInd w:val="0"/>
        <w:spacing w:before="120" w:after="120" w:line="300" w:lineRule="atLeast"/>
        <w:ind w:firstLine="720"/>
        <w:jc w:val="both"/>
        <w:rPr>
          <w:rFonts w:ascii="Times New Roman" w:hAnsi="Times New Roman" w:cs="Times New Roman"/>
          <w:sz w:val="28"/>
          <w:szCs w:val="28"/>
          <w:lang w:val="en-US"/>
        </w:rPr>
      </w:pPr>
      <w:r w:rsidRPr="0085216E">
        <w:rPr>
          <w:rFonts w:ascii="Times New Roman" w:hAnsi="Times New Roman" w:cs="Times New Roman"/>
          <w:b/>
          <w:bCs/>
          <w:sz w:val="28"/>
          <w:szCs w:val="28"/>
          <w:lang w:val="en"/>
        </w:rPr>
        <w:t>I. T</w:t>
      </w:r>
      <w:r w:rsidRPr="0085216E">
        <w:rPr>
          <w:rFonts w:ascii="Times New Roman" w:hAnsi="Times New Roman" w:cs="Times New Roman"/>
          <w:b/>
          <w:bCs/>
          <w:sz w:val="28"/>
          <w:szCs w:val="28"/>
        </w:rPr>
        <w:t>Ổ CHỨC THỰC HIỆN Đ</w:t>
      </w:r>
      <w:r w:rsidRPr="0085216E">
        <w:rPr>
          <w:rFonts w:ascii="Times New Roman" w:hAnsi="Times New Roman" w:cs="Times New Roman"/>
          <w:b/>
          <w:bCs/>
          <w:sz w:val="28"/>
          <w:szCs w:val="28"/>
          <w:lang w:val="en-US"/>
        </w:rPr>
        <w:t>ÁNH GIÁ</w:t>
      </w:r>
    </w:p>
    <w:p w14:paraId="0427C70E" w14:textId="77777777" w:rsidR="00334AD6" w:rsidRPr="0085216E" w:rsidRDefault="00790B30" w:rsidP="0085216E">
      <w:pPr>
        <w:autoSpaceDE w:val="0"/>
        <w:autoSpaceDN w:val="0"/>
        <w:adjustRightInd w:val="0"/>
        <w:spacing w:before="120" w:after="120" w:line="300" w:lineRule="atLeast"/>
        <w:ind w:firstLine="720"/>
        <w:jc w:val="both"/>
        <w:rPr>
          <w:rFonts w:ascii="Times New Roman" w:hAnsi="Times New Roman" w:cs="Times New Roman"/>
          <w:b/>
          <w:bCs/>
          <w:sz w:val="28"/>
          <w:szCs w:val="28"/>
          <w:lang w:val="en-US"/>
        </w:rPr>
      </w:pPr>
      <w:r w:rsidRPr="0085216E">
        <w:rPr>
          <w:rFonts w:ascii="Times New Roman" w:hAnsi="Times New Roman" w:cs="Times New Roman"/>
          <w:b/>
          <w:bCs/>
          <w:sz w:val="28"/>
          <w:szCs w:val="28"/>
          <w:lang w:val="en"/>
        </w:rPr>
        <w:t>1. B</w:t>
      </w:r>
      <w:r w:rsidRPr="0085216E">
        <w:rPr>
          <w:rFonts w:ascii="Times New Roman" w:hAnsi="Times New Roman" w:cs="Times New Roman"/>
          <w:b/>
          <w:bCs/>
          <w:sz w:val="28"/>
          <w:szCs w:val="28"/>
        </w:rPr>
        <w:t>ối cảnh x</w:t>
      </w:r>
      <w:r w:rsidRPr="0085216E">
        <w:rPr>
          <w:rFonts w:ascii="Times New Roman" w:hAnsi="Times New Roman" w:cs="Times New Roman"/>
          <w:b/>
          <w:bCs/>
          <w:sz w:val="28"/>
          <w:szCs w:val="28"/>
          <w:lang w:val="en-US"/>
        </w:rPr>
        <w:t>ây d</w:t>
      </w:r>
      <w:r w:rsidRPr="0085216E">
        <w:rPr>
          <w:rFonts w:ascii="Times New Roman" w:hAnsi="Times New Roman" w:cs="Times New Roman"/>
          <w:b/>
          <w:bCs/>
          <w:sz w:val="28"/>
          <w:szCs w:val="28"/>
        </w:rPr>
        <w:t xml:space="preserve">ựng </w:t>
      </w:r>
      <w:r w:rsidRPr="0085216E">
        <w:rPr>
          <w:rFonts w:ascii="Times New Roman" w:hAnsi="Times New Roman" w:cs="Times New Roman"/>
          <w:b/>
          <w:bCs/>
          <w:sz w:val="28"/>
          <w:szCs w:val="28"/>
          <w:lang w:val="en-US"/>
        </w:rPr>
        <w:t>d</w:t>
      </w:r>
      <w:r w:rsidRPr="0085216E">
        <w:rPr>
          <w:rFonts w:ascii="Times New Roman" w:hAnsi="Times New Roman" w:cs="Times New Roman"/>
          <w:b/>
          <w:bCs/>
          <w:sz w:val="28"/>
          <w:szCs w:val="28"/>
        </w:rPr>
        <w:t xml:space="preserve">ự thảo </w:t>
      </w:r>
      <w:r w:rsidR="0035045E" w:rsidRPr="0085216E">
        <w:rPr>
          <w:rFonts w:ascii="Times New Roman" w:hAnsi="Times New Roman" w:cs="Times New Roman"/>
          <w:b/>
          <w:bCs/>
          <w:sz w:val="28"/>
          <w:szCs w:val="28"/>
          <w:lang w:val="en-US"/>
        </w:rPr>
        <w:t>Quyết định</w:t>
      </w:r>
    </w:p>
    <w:p w14:paraId="050C19F7" w14:textId="62F213BB" w:rsidR="0085216E" w:rsidRDefault="0085216E" w:rsidP="0085216E">
      <w:pPr>
        <w:spacing w:before="120" w:after="120" w:line="300" w:lineRule="atLeast"/>
        <w:ind w:firstLine="720"/>
        <w:jc w:val="both"/>
        <w:rPr>
          <w:rFonts w:ascii="Times New Roman" w:hAnsi="Times New Roman"/>
          <w:sz w:val="28"/>
          <w:szCs w:val="28"/>
          <w:lang w:val="en-US"/>
        </w:rPr>
      </w:pPr>
      <w:r w:rsidRPr="0085216E">
        <w:rPr>
          <w:rFonts w:ascii="Times New Roman" w:hAnsi="Times New Roman"/>
          <w:sz w:val="28"/>
          <w:szCs w:val="28"/>
        </w:rPr>
        <w:t>Việc sáp nhập đơn vị hành chính và triển khai mô hình chính quyền địa phương 02 cấp làm thay đổi phạm vi áp dụng, đối tượng áp dụng và thẩm quyền trong hoạt động xét, công nhận sáng kiến, nhiệm vụ khoa học</w:t>
      </w:r>
      <w:r w:rsidR="0053401A">
        <w:rPr>
          <w:rFonts w:ascii="Times New Roman" w:hAnsi="Times New Roman"/>
          <w:sz w:val="28"/>
          <w:szCs w:val="28"/>
          <w:lang w:val="en-US"/>
        </w:rPr>
        <w:t xml:space="preserve"> và</w:t>
      </w:r>
      <w:r w:rsidRPr="0085216E">
        <w:rPr>
          <w:rFonts w:ascii="Times New Roman" w:hAnsi="Times New Roman"/>
          <w:sz w:val="28"/>
          <w:szCs w:val="28"/>
        </w:rPr>
        <w:t xml:space="preserve"> công nghệ. Các văn bản quy định trước đây ban hành riêng cho từng địa phương cũ không còn phù hợp, thiếu tính thống nhất trong tổ chức thực hiện.</w:t>
      </w:r>
      <w:r w:rsidRPr="0085216E">
        <w:rPr>
          <w:rFonts w:ascii="Times New Roman" w:hAnsi="Times New Roman"/>
          <w:sz w:val="28"/>
          <w:szCs w:val="28"/>
          <w:lang w:val="en-US"/>
        </w:rPr>
        <w:t xml:space="preserve"> </w:t>
      </w:r>
    </w:p>
    <w:p w14:paraId="3C4CBCD9" w14:textId="51FE0D68" w:rsidR="0085216E" w:rsidRPr="0085216E" w:rsidRDefault="0085216E" w:rsidP="0085216E">
      <w:pPr>
        <w:spacing w:before="120" w:after="120" w:line="300" w:lineRule="atLeast"/>
        <w:ind w:firstLine="720"/>
        <w:jc w:val="both"/>
        <w:rPr>
          <w:rFonts w:ascii="Times New Roman" w:hAnsi="Times New Roman"/>
          <w:sz w:val="28"/>
          <w:szCs w:val="28"/>
        </w:rPr>
      </w:pPr>
      <w:r w:rsidRPr="0085216E">
        <w:rPr>
          <w:rFonts w:ascii="Times New Roman" w:hAnsi="Times New Roman"/>
          <w:sz w:val="28"/>
          <w:szCs w:val="28"/>
        </w:rPr>
        <w:t>Bên cạnh đó, hệ thống pháp luật làm cơ sở cho hoạt động xét, công nhận sáng kiến và nhiệm vụ khoa học</w:t>
      </w:r>
      <w:r w:rsidR="0053401A">
        <w:rPr>
          <w:rFonts w:ascii="Times New Roman" w:hAnsi="Times New Roman"/>
          <w:sz w:val="28"/>
          <w:szCs w:val="28"/>
          <w:lang w:val="en-US"/>
        </w:rPr>
        <w:t xml:space="preserve"> và</w:t>
      </w:r>
      <w:r w:rsidRPr="0085216E">
        <w:rPr>
          <w:rFonts w:ascii="Times New Roman" w:hAnsi="Times New Roman"/>
          <w:sz w:val="28"/>
          <w:szCs w:val="28"/>
        </w:rPr>
        <w:t xml:space="preserve"> công nghệ đã có nhiều thay đổi, đặc biệt là Luật Khoa học, công nghệ và đổi mới sáng tạo năm 2025; Nghị định số 152/2025/NĐ-CP ngày 14 tháng 6 năm 2025 của Chính phủ quy định về phân cấp, phân quyền trong lĩnh vực thi đua, khen thưởng; quy định chi tiết và hướng dẫn thi hành một số điều của Luật thi đua, khen thưởng và các văn bản hướng dẫn thi hành, đòi hỏi phải có quy định cụ thể để triển khai thống nhất ở địa phương.</w:t>
      </w:r>
    </w:p>
    <w:p w14:paraId="66F5996F" w14:textId="77777777" w:rsidR="0085216E" w:rsidRPr="0085216E" w:rsidRDefault="0085216E" w:rsidP="0085216E">
      <w:pPr>
        <w:spacing w:before="120" w:after="120" w:line="300" w:lineRule="atLeast"/>
        <w:ind w:firstLine="720"/>
        <w:jc w:val="both"/>
        <w:rPr>
          <w:rFonts w:ascii="Times New Roman" w:hAnsi="Times New Roman"/>
          <w:sz w:val="28"/>
          <w:szCs w:val="28"/>
        </w:rPr>
      </w:pPr>
      <w:r w:rsidRPr="0085216E">
        <w:rPr>
          <w:rFonts w:ascii="Times New Roman" w:hAnsi="Times New Roman"/>
          <w:sz w:val="28"/>
          <w:szCs w:val="28"/>
        </w:rPr>
        <w:t>Thực tiễn thời gian qua cho thấy quá trình xét, công nhận sáng kiến và đánh giá hiệu quả áp dụng, khả năng nhân rộng, phạm vi ảnh hưởng còn phát sinh vướng mắc về thẩm quyền, quy trình, hồ sơ và tiêu chí đánh giá, ảnh hưởng đến tiến độ và chất lượng công tác thi đua, khen thưởng hằng năm.</w:t>
      </w:r>
      <w:r w:rsidRPr="0085216E">
        <w:rPr>
          <w:rFonts w:ascii="Times New Roman" w:hAnsi="Times New Roman"/>
          <w:sz w:val="28"/>
          <w:szCs w:val="28"/>
          <w:lang w:val="en-US"/>
        </w:rPr>
        <w:t xml:space="preserve"> </w:t>
      </w:r>
      <w:r w:rsidRPr="0085216E">
        <w:rPr>
          <w:rFonts w:ascii="Times New Roman" w:hAnsi="Times New Roman"/>
          <w:iCs/>
          <w:color w:val="000000" w:themeColor="text1"/>
          <w:sz w:val="28"/>
          <w:szCs w:val="28"/>
        </w:rPr>
        <w:t xml:space="preserve">Cụ thể: quy trình </w:t>
      </w:r>
      <w:r w:rsidRPr="0085216E">
        <w:rPr>
          <w:rFonts w:ascii="Times New Roman" w:hAnsi="Times New Roman"/>
          <w:iCs/>
          <w:color w:val="000000" w:themeColor="text1"/>
          <w:sz w:val="28"/>
          <w:szCs w:val="28"/>
        </w:rPr>
        <w:lastRenderedPageBreak/>
        <w:t>tiếp nhận và thẩm định hồ sơ giữa các cơ quan chưa thống nhất; cách xác định tác giả, đồng tác giả và công nhận sáng kiến còn áp dụng khác nhau giữa các đơn vị sau sáp nhập; một số nội dung chưa phù hợp với quy định mới của Luật Khoa học, Công nghệ và Đổi mới sáng tạo năm 2025, Luật Thi đua, Khen thưởng và các văn bản hướng dẫn. Các bất cập này làm gián đoạn công tác xét sáng kiến, gây lúng túng cho công chức, viên chức trong việc chuẩn bị hồ sơ, tham mưu Hội đồng đánh giá sáng kiến và người đứng đầu công nhận sáng kiến; đồng thời tác động trực tiếp đến tiến độ hoạt động thi đua, khen thưởng cuối năm.</w:t>
      </w:r>
    </w:p>
    <w:p w14:paraId="770C37E6" w14:textId="08F5F861" w:rsidR="0085216E" w:rsidRPr="0085216E" w:rsidRDefault="0085216E" w:rsidP="0085216E">
      <w:pPr>
        <w:spacing w:before="120" w:after="120" w:line="300" w:lineRule="atLeast"/>
        <w:ind w:firstLine="720"/>
        <w:jc w:val="both"/>
        <w:rPr>
          <w:rFonts w:ascii="Times New Roman" w:hAnsi="Times New Roman"/>
          <w:sz w:val="28"/>
          <w:szCs w:val="28"/>
        </w:rPr>
      </w:pPr>
      <w:r w:rsidRPr="0085216E">
        <w:rPr>
          <w:rFonts w:ascii="Times New Roman" w:hAnsi="Times New Roman"/>
          <w:sz w:val="28"/>
          <w:szCs w:val="28"/>
        </w:rPr>
        <w:t>Do đó, việc xây dựng và ban hành Quyết định là cần thiết nhằm thống nhất cơ sở pháp lý, khắc phục bất cập trong thực tiễn và bảo đảm việc xét, công nhận sáng kiến, nhiệm vụ khoa học</w:t>
      </w:r>
      <w:r w:rsidR="0053401A">
        <w:rPr>
          <w:rFonts w:ascii="Times New Roman" w:hAnsi="Times New Roman"/>
          <w:sz w:val="28"/>
          <w:szCs w:val="28"/>
          <w:lang w:val="en-US"/>
        </w:rPr>
        <w:t xml:space="preserve"> và </w:t>
      </w:r>
      <w:r w:rsidRPr="0085216E">
        <w:rPr>
          <w:rFonts w:ascii="Times New Roman" w:hAnsi="Times New Roman"/>
          <w:sz w:val="28"/>
          <w:szCs w:val="28"/>
        </w:rPr>
        <w:t>công nghệ được thực hiện đúng thẩm quyền, trình tự, thủ tục theo quy định.</w:t>
      </w:r>
    </w:p>
    <w:p w14:paraId="2AC96712" w14:textId="77777777" w:rsidR="00790B30" w:rsidRPr="0085216E" w:rsidRDefault="00790B30" w:rsidP="0085216E">
      <w:pPr>
        <w:autoSpaceDE w:val="0"/>
        <w:autoSpaceDN w:val="0"/>
        <w:adjustRightInd w:val="0"/>
        <w:spacing w:before="120" w:after="120" w:line="300" w:lineRule="atLeast"/>
        <w:ind w:firstLine="720"/>
        <w:jc w:val="both"/>
        <w:rPr>
          <w:rFonts w:ascii="Times New Roman" w:hAnsi="Times New Roman" w:cs="Times New Roman"/>
          <w:b/>
          <w:bCs/>
          <w:sz w:val="28"/>
          <w:szCs w:val="28"/>
          <w:lang w:val="en-US"/>
        </w:rPr>
      </w:pPr>
      <w:r w:rsidRPr="0085216E">
        <w:rPr>
          <w:rFonts w:ascii="Times New Roman" w:hAnsi="Times New Roman" w:cs="Times New Roman"/>
          <w:b/>
          <w:bCs/>
          <w:sz w:val="28"/>
          <w:szCs w:val="28"/>
          <w:lang w:val="en"/>
        </w:rPr>
        <w:t>2. Mục</w:t>
      </w:r>
      <w:r w:rsidRPr="0085216E">
        <w:rPr>
          <w:rFonts w:ascii="Times New Roman" w:hAnsi="Times New Roman" w:cs="Times New Roman"/>
          <w:b/>
          <w:bCs/>
          <w:sz w:val="28"/>
          <w:szCs w:val="28"/>
        </w:rPr>
        <w:t xml:space="preserve"> đ</w:t>
      </w:r>
      <w:r w:rsidRPr="0085216E">
        <w:rPr>
          <w:rFonts w:ascii="Times New Roman" w:hAnsi="Times New Roman" w:cs="Times New Roman"/>
          <w:b/>
          <w:bCs/>
          <w:sz w:val="28"/>
          <w:szCs w:val="28"/>
          <w:lang w:val="en-US"/>
        </w:rPr>
        <w:t>ích, yêu c</w:t>
      </w:r>
      <w:r w:rsidRPr="0085216E">
        <w:rPr>
          <w:rFonts w:ascii="Times New Roman" w:hAnsi="Times New Roman" w:cs="Times New Roman"/>
          <w:b/>
          <w:bCs/>
          <w:sz w:val="28"/>
          <w:szCs w:val="28"/>
        </w:rPr>
        <w:t>ầu đ</w:t>
      </w:r>
      <w:r w:rsidRPr="0085216E">
        <w:rPr>
          <w:rFonts w:ascii="Times New Roman" w:hAnsi="Times New Roman" w:cs="Times New Roman"/>
          <w:b/>
          <w:bCs/>
          <w:sz w:val="28"/>
          <w:szCs w:val="28"/>
          <w:lang w:val="en-US"/>
        </w:rPr>
        <w:t>ánh giá</w:t>
      </w:r>
    </w:p>
    <w:p w14:paraId="0B83E267" w14:textId="0E1ED16D" w:rsidR="00AA6FE6" w:rsidRPr="0085216E" w:rsidRDefault="00C7028B" w:rsidP="0085216E">
      <w:pPr>
        <w:pStyle w:val="BodyTextIndent"/>
        <w:spacing w:before="120" w:line="300" w:lineRule="atLeast"/>
        <w:ind w:left="0" w:firstLine="567"/>
        <w:jc w:val="both"/>
        <w:rPr>
          <w:szCs w:val="28"/>
          <w:shd w:val="clear" w:color="auto" w:fill="FFFFFF"/>
        </w:rPr>
      </w:pPr>
      <w:r w:rsidRPr="0085216E">
        <w:rPr>
          <w:szCs w:val="28"/>
        </w:rPr>
        <w:t xml:space="preserve">Việc xây dựng Quyết định nhằm quy định nguyên tắc, điều kiện, trình tự tiếp nhận và thực hiện xét, công nhận sáng kiến, hiệu quả áp dụng, khả năng nhân rộng và phạm vi ảnh hưởng của sáng kiến, nhiệm vụ </w:t>
      </w:r>
      <w:r w:rsidR="002B5415">
        <w:rPr>
          <w:szCs w:val="28"/>
        </w:rPr>
        <w:t>khoa học</w:t>
      </w:r>
      <w:r w:rsidR="0053401A">
        <w:rPr>
          <w:szCs w:val="28"/>
        </w:rPr>
        <w:t xml:space="preserve"> và</w:t>
      </w:r>
      <w:r w:rsidR="002B5415">
        <w:rPr>
          <w:szCs w:val="28"/>
        </w:rPr>
        <w:t xml:space="preserve"> công nghệ</w:t>
      </w:r>
      <w:r w:rsidRPr="0085216E">
        <w:rPr>
          <w:szCs w:val="28"/>
        </w:rPr>
        <w:t xml:space="preserve"> trên địa bàn Thành phố đảm bảo tính thống nhất của văn bản quy phạm pháp luật với hệ thống pháp luật hiện hành. Bên cạnh đó, Quyết định nhằm đáp ứng ngay yêu cầu triển khai hoạt động xét sáng kiến dịp cuối năm 2025, </w:t>
      </w:r>
      <w:r w:rsidRPr="0085216E">
        <w:rPr>
          <w:bCs/>
          <w:spacing w:val="-6"/>
          <w:szCs w:val="28"/>
        </w:rPr>
        <w:t xml:space="preserve">hạn chế chồng chéo, khác biệt trong áp dụng các văn bản pháp luật giữa 02 lĩnh vực (khoa học công nghệ và thi đua, khen thưởng); </w:t>
      </w:r>
      <w:r w:rsidRPr="0085216E">
        <w:rPr>
          <w:szCs w:val="28"/>
          <w:shd w:val="clear" w:color="auto" w:fill="FFFFFF"/>
        </w:rPr>
        <w:t>đồng thời kịp thời phục vụ công tác thi đua, khen thưởng, góp phần khuyến khích phong trào đổi mới sáng tạo trong cán bộ, công chức, viên chức và người lao động.</w:t>
      </w:r>
    </w:p>
    <w:p w14:paraId="5D913A1F" w14:textId="77777777" w:rsidR="00790B30" w:rsidRPr="0085216E" w:rsidRDefault="00790B30"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85216E">
        <w:rPr>
          <w:rFonts w:ascii="Times New Roman" w:hAnsi="Times New Roman" w:cs="Times New Roman"/>
          <w:b/>
          <w:bCs/>
          <w:sz w:val="28"/>
          <w:szCs w:val="28"/>
          <w:lang w:val="en"/>
        </w:rPr>
        <w:t>II. K</w:t>
      </w:r>
      <w:r w:rsidRPr="0085216E">
        <w:rPr>
          <w:rFonts w:ascii="Times New Roman" w:hAnsi="Times New Roman" w:cs="Times New Roman"/>
          <w:b/>
          <w:bCs/>
          <w:sz w:val="28"/>
          <w:szCs w:val="28"/>
        </w:rPr>
        <w:t>ẾT QUẢ Đ</w:t>
      </w:r>
      <w:r w:rsidRPr="0085216E">
        <w:rPr>
          <w:rFonts w:ascii="Times New Roman" w:hAnsi="Times New Roman" w:cs="Times New Roman"/>
          <w:b/>
          <w:bCs/>
          <w:sz w:val="28"/>
          <w:szCs w:val="28"/>
          <w:lang w:val="en-US"/>
        </w:rPr>
        <w:t>ÁNH GIÁ</w:t>
      </w:r>
    </w:p>
    <w:p w14:paraId="276F93A6" w14:textId="77777777" w:rsidR="00790B30" w:rsidRPr="0085216E" w:rsidRDefault="00790B30" w:rsidP="0085216E">
      <w:pPr>
        <w:autoSpaceDE w:val="0"/>
        <w:autoSpaceDN w:val="0"/>
        <w:adjustRightInd w:val="0"/>
        <w:spacing w:before="120" w:after="120" w:line="300" w:lineRule="atLeast"/>
        <w:ind w:firstLine="567"/>
        <w:jc w:val="both"/>
        <w:rPr>
          <w:rFonts w:ascii="Times New Roman" w:hAnsi="Times New Roman" w:cs="Times New Roman"/>
          <w:b/>
          <w:bCs/>
          <w:sz w:val="28"/>
          <w:szCs w:val="28"/>
          <w:lang w:val="en-US"/>
        </w:rPr>
      </w:pPr>
      <w:r w:rsidRPr="0085216E">
        <w:rPr>
          <w:rFonts w:ascii="Times New Roman" w:hAnsi="Times New Roman" w:cs="Times New Roman"/>
          <w:b/>
          <w:bCs/>
          <w:sz w:val="28"/>
          <w:szCs w:val="28"/>
          <w:lang w:val="en"/>
        </w:rPr>
        <w:t>1. Đánh giá th</w:t>
      </w:r>
      <w:r w:rsidRPr="0085216E">
        <w:rPr>
          <w:rFonts w:ascii="Times New Roman" w:hAnsi="Times New Roman" w:cs="Times New Roman"/>
          <w:b/>
          <w:bCs/>
          <w:sz w:val="28"/>
          <w:szCs w:val="28"/>
        </w:rPr>
        <w:t>ủ tục h</w:t>
      </w:r>
      <w:r w:rsidRPr="0085216E">
        <w:rPr>
          <w:rFonts w:ascii="Times New Roman" w:hAnsi="Times New Roman" w:cs="Times New Roman"/>
          <w:b/>
          <w:bCs/>
          <w:sz w:val="28"/>
          <w:szCs w:val="28"/>
          <w:lang w:val="en-US"/>
        </w:rPr>
        <w:t xml:space="preserve">ành chính </w:t>
      </w:r>
    </w:p>
    <w:p w14:paraId="7E801FB7" w14:textId="77777777" w:rsidR="0036624A" w:rsidRPr="0085216E" w:rsidRDefault="000B00A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85216E">
        <w:rPr>
          <w:rFonts w:ascii="Times New Roman" w:hAnsi="Times New Roman" w:cs="Times New Roman"/>
          <w:sz w:val="28"/>
          <w:szCs w:val="28"/>
          <w:lang w:val="en"/>
        </w:rPr>
        <w:t>a)</w:t>
      </w:r>
      <w:r w:rsidR="00F155E6" w:rsidRPr="0085216E">
        <w:rPr>
          <w:rFonts w:ascii="Times New Roman" w:hAnsi="Times New Roman" w:cs="Times New Roman"/>
          <w:sz w:val="28"/>
          <w:szCs w:val="28"/>
          <w:lang w:val="en"/>
        </w:rPr>
        <w:t xml:space="preserve"> </w:t>
      </w:r>
      <w:r w:rsidR="0036624A" w:rsidRPr="0085216E">
        <w:rPr>
          <w:rFonts w:ascii="Times New Roman" w:hAnsi="Times New Roman" w:cs="Times New Roman"/>
          <w:sz w:val="28"/>
          <w:szCs w:val="28"/>
          <w:lang w:val="en"/>
        </w:rPr>
        <w:t xml:space="preserve">Số lượng thủ </w:t>
      </w:r>
      <w:r w:rsidR="0036624A" w:rsidRPr="0085216E">
        <w:rPr>
          <w:rFonts w:ascii="Times New Roman" w:hAnsi="Times New Roman" w:cs="Times New Roman"/>
          <w:sz w:val="28"/>
          <w:szCs w:val="28"/>
        </w:rPr>
        <w:t>tục h</w:t>
      </w:r>
      <w:r w:rsidR="0036624A" w:rsidRPr="0085216E">
        <w:rPr>
          <w:rFonts w:ascii="Times New Roman" w:hAnsi="Times New Roman" w:cs="Times New Roman"/>
          <w:sz w:val="28"/>
          <w:szCs w:val="28"/>
          <w:lang w:val="en-US"/>
        </w:rPr>
        <w:t>ành chính quy đ</w:t>
      </w:r>
      <w:r w:rsidR="0036624A" w:rsidRPr="0085216E">
        <w:rPr>
          <w:rFonts w:ascii="Times New Roman" w:hAnsi="Times New Roman" w:cs="Times New Roman"/>
          <w:sz w:val="28"/>
          <w:szCs w:val="28"/>
        </w:rPr>
        <w:t>ịnh trong dự thảo</w:t>
      </w:r>
      <w:r w:rsidR="0036624A" w:rsidRPr="0085216E">
        <w:rPr>
          <w:rFonts w:ascii="Times New Roman" w:hAnsi="Times New Roman" w:cs="Times New Roman"/>
          <w:sz w:val="28"/>
          <w:szCs w:val="28"/>
          <w:lang w:val="en-US"/>
        </w:rPr>
        <w:t xml:space="preserve"> Quyết định: 03 thủ tục, cụ thể:</w:t>
      </w:r>
    </w:p>
    <w:p w14:paraId="144DBC93" w14:textId="77777777" w:rsidR="0036624A" w:rsidRPr="0085216E" w:rsidRDefault="000B00A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85216E">
        <w:rPr>
          <w:rFonts w:ascii="Times New Roman" w:hAnsi="Times New Roman" w:cs="Times New Roman"/>
          <w:sz w:val="28"/>
          <w:szCs w:val="28"/>
          <w:lang w:val="en-US"/>
        </w:rPr>
        <w:t>-</w:t>
      </w:r>
      <w:r w:rsidR="0036624A" w:rsidRPr="0085216E">
        <w:rPr>
          <w:rFonts w:ascii="Times New Roman" w:hAnsi="Times New Roman" w:cs="Times New Roman"/>
          <w:sz w:val="28"/>
          <w:szCs w:val="28"/>
          <w:lang w:val="en-US"/>
        </w:rPr>
        <w:t xml:space="preserve"> Thủ tục xét, công nhận sáng kiến;</w:t>
      </w:r>
    </w:p>
    <w:p w14:paraId="05480815" w14:textId="77777777" w:rsidR="0036624A" w:rsidRPr="0085216E" w:rsidRDefault="000B00A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85216E">
        <w:rPr>
          <w:rFonts w:ascii="Times New Roman" w:hAnsi="Times New Roman" w:cs="Times New Roman"/>
          <w:sz w:val="28"/>
          <w:szCs w:val="28"/>
          <w:lang w:val="en-US"/>
        </w:rPr>
        <w:t>-</w:t>
      </w:r>
      <w:r w:rsidR="0036624A" w:rsidRPr="0085216E">
        <w:rPr>
          <w:rFonts w:ascii="Times New Roman" w:hAnsi="Times New Roman" w:cs="Times New Roman"/>
          <w:sz w:val="28"/>
          <w:szCs w:val="28"/>
          <w:lang w:val="en-US"/>
        </w:rPr>
        <w:t xml:space="preserve"> Thủ tục xét, công nhận hiệu quả áp dụng, khả năng nhân rộng của sáng kiến;</w:t>
      </w:r>
    </w:p>
    <w:p w14:paraId="376AB557" w14:textId="663E8DE5" w:rsidR="0036624A" w:rsidRPr="0085216E" w:rsidRDefault="000B00A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85216E">
        <w:rPr>
          <w:rFonts w:ascii="Times New Roman" w:hAnsi="Times New Roman" w:cs="Times New Roman"/>
          <w:sz w:val="28"/>
          <w:szCs w:val="28"/>
          <w:lang w:val="en-US"/>
        </w:rPr>
        <w:t>-</w:t>
      </w:r>
      <w:r w:rsidR="0036624A" w:rsidRPr="0085216E">
        <w:rPr>
          <w:rFonts w:ascii="Times New Roman" w:hAnsi="Times New Roman" w:cs="Times New Roman"/>
          <w:sz w:val="28"/>
          <w:szCs w:val="28"/>
          <w:lang w:val="en-US"/>
        </w:rPr>
        <w:t xml:space="preserve"> Thủ tục xét, công nhận hiệu quả áp dụng, phạm vi ảnh hưởng của nhiệm vụ khoa học</w:t>
      </w:r>
      <w:r w:rsidR="0053401A">
        <w:rPr>
          <w:rFonts w:ascii="Times New Roman" w:hAnsi="Times New Roman" w:cs="Times New Roman"/>
          <w:sz w:val="28"/>
          <w:szCs w:val="28"/>
          <w:lang w:val="en-US"/>
        </w:rPr>
        <w:t xml:space="preserve"> và </w:t>
      </w:r>
      <w:r w:rsidR="0036624A" w:rsidRPr="0085216E">
        <w:rPr>
          <w:rFonts w:ascii="Times New Roman" w:hAnsi="Times New Roman" w:cs="Times New Roman"/>
          <w:sz w:val="28"/>
          <w:szCs w:val="28"/>
          <w:lang w:val="en-US"/>
        </w:rPr>
        <w:t>công nghệ.</w:t>
      </w:r>
    </w:p>
    <w:p w14:paraId="13BBAECA" w14:textId="77777777" w:rsidR="0036624A" w:rsidRPr="0085216E" w:rsidRDefault="000B00A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85216E">
        <w:rPr>
          <w:rFonts w:ascii="Times New Roman" w:hAnsi="Times New Roman" w:cs="Times New Roman"/>
          <w:sz w:val="28"/>
          <w:szCs w:val="28"/>
          <w:lang w:val="en-US"/>
        </w:rPr>
        <w:t>b)</w:t>
      </w:r>
      <w:r w:rsidR="0036624A" w:rsidRPr="0085216E">
        <w:rPr>
          <w:rFonts w:ascii="Times New Roman" w:hAnsi="Times New Roman" w:cs="Times New Roman"/>
          <w:sz w:val="28"/>
          <w:szCs w:val="28"/>
          <w:lang w:val="en-US"/>
        </w:rPr>
        <w:t xml:space="preserve"> </w:t>
      </w:r>
      <w:r w:rsidR="00790B30" w:rsidRPr="0085216E">
        <w:rPr>
          <w:rFonts w:ascii="Times New Roman" w:hAnsi="Times New Roman" w:cs="Times New Roman"/>
          <w:sz w:val="28"/>
          <w:szCs w:val="28"/>
          <w:lang w:val="en"/>
        </w:rPr>
        <w:t>Đánh giá s</w:t>
      </w:r>
      <w:r w:rsidR="00790B30" w:rsidRPr="0085216E">
        <w:rPr>
          <w:rFonts w:ascii="Times New Roman" w:hAnsi="Times New Roman" w:cs="Times New Roman"/>
          <w:sz w:val="28"/>
          <w:szCs w:val="28"/>
        </w:rPr>
        <w:t>ự cần thiết, t</w:t>
      </w:r>
      <w:r w:rsidR="00790B30" w:rsidRPr="0085216E">
        <w:rPr>
          <w:rFonts w:ascii="Times New Roman" w:hAnsi="Times New Roman" w:cs="Times New Roman"/>
          <w:sz w:val="28"/>
          <w:szCs w:val="28"/>
          <w:lang w:val="en-US"/>
        </w:rPr>
        <w:t>ính h</w:t>
      </w:r>
      <w:r w:rsidR="00790B30" w:rsidRPr="0085216E">
        <w:rPr>
          <w:rFonts w:ascii="Times New Roman" w:hAnsi="Times New Roman" w:cs="Times New Roman"/>
          <w:sz w:val="28"/>
          <w:szCs w:val="28"/>
        </w:rPr>
        <w:t>ợp l</w:t>
      </w:r>
      <w:r w:rsidR="00790B30" w:rsidRPr="0085216E">
        <w:rPr>
          <w:rFonts w:ascii="Times New Roman" w:hAnsi="Times New Roman" w:cs="Times New Roman"/>
          <w:sz w:val="28"/>
          <w:szCs w:val="28"/>
          <w:lang w:val="en-US"/>
        </w:rPr>
        <w:t>ý, tính h</w:t>
      </w:r>
      <w:r w:rsidR="00790B30" w:rsidRPr="0085216E">
        <w:rPr>
          <w:rFonts w:ascii="Times New Roman" w:hAnsi="Times New Roman" w:cs="Times New Roman"/>
          <w:sz w:val="28"/>
          <w:szCs w:val="28"/>
        </w:rPr>
        <w:t>ợp ph</w:t>
      </w:r>
      <w:r w:rsidR="00790B30" w:rsidRPr="0085216E">
        <w:rPr>
          <w:rFonts w:ascii="Times New Roman" w:hAnsi="Times New Roman" w:cs="Times New Roman"/>
          <w:sz w:val="28"/>
          <w:szCs w:val="28"/>
          <w:lang w:val="en-US"/>
        </w:rPr>
        <w:t xml:space="preserve">áp </w:t>
      </w:r>
      <w:r w:rsidR="0036624A" w:rsidRPr="0085216E">
        <w:rPr>
          <w:rFonts w:ascii="Times New Roman" w:hAnsi="Times New Roman" w:cs="Times New Roman"/>
          <w:sz w:val="28"/>
          <w:szCs w:val="28"/>
          <w:lang w:val="en-US"/>
        </w:rPr>
        <w:t>d</w:t>
      </w:r>
      <w:r w:rsidR="0036624A" w:rsidRPr="0085216E">
        <w:rPr>
          <w:rFonts w:ascii="Times New Roman" w:hAnsi="Times New Roman" w:cs="Times New Roman"/>
          <w:sz w:val="28"/>
          <w:szCs w:val="28"/>
        </w:rPr>
        <w:t xml:space="preserve">ự thảo </w:t>
      </w:r>
      <w:r w:rsidR="0036624A" w:rsidRPr="0085216E">
        <w:rPr>
          <w:rFonts w:ascii="Times New Roman" w:hAnsi="Times New Roman" w:cs="Times New Roman"/>
          <w:sz w:val="28"/>
          <w:szCs w:val="28"/>
          <w:lang w:val="en-US"/>
        </w:rPr>
        <w:t>Quyết định:</w:t>
      </w:r>
    </w:p>
    <w:p w14:paraId="222D293E" w14:textId="77777777" w:rsidR="000B00AA" w:rsidRPr="0085216E" w:rsidRDefault="000B00A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85216E">
        <w:rPr>
          <w:rFonts w:ascii="Times New Roman" w:hAnsi="Times New Roman" w:cs="Times New Roman"/>
          <w:sz w:val="28"/>
          <w:szCs w:val="28"/>
          <w:lang w:val="en-US"/>
        </w:rPr>
        <w:t>- Về sự cần thiết</w:t>
      </w:r>
      <w:r w:rsidR="00F17CFA" w:rsidRPr="0085216E">
        <w:rPr>
          <w:rFonts w:ascii="Times New Roman" w:hAnsi="Times New Roman" w:cs="Times New Roman"/>
          <w:sz w:val="28"/>
          <w:szCs w:val="28"/>
          <w:lang w:val="en-US"/>
        </w:rPr>
        <w:t>:</w:t>
      </w:r>
    </w:p>
    <w:p w14:paraId="3993E94B" w14:textId="0B5446AD" w:rsidR="000B00AA" w:rsidRPr="0085216E" w:rsidRDefault="000B00A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85216E">
        <w:rPr>
          <w:rFonts w:ascii="Times New Roman" w:hAnsi="Times New Roman" w:cs="Times New Roman"/>
          <w:sz w:val="28"/>
          <w:szCs w:val="28"/>
          <w:lang w:val="en-US"/>
        </w:rPr>
        <w:t>Việc ban hành Quyết định của Ủy ban nhân dân Thành phố về ban hành Quy định xét, công nhận sáng kiến; xét, công nhận hiệu quả áp dụng, khả năng nhân rộng, phạm vi ảnh hưởng của sáng kiến, nhiệm vụ khoa học</w:t>
      </w:r>
      <w:r w:rsidR="0053401A">
        <w:rPr>
          <w:rFonts w:ascii="Times New Roman" w:hAnsi="Times New Roman" w:cs="Times New Roman"/>
          <w:sz w:val="28"/>
          <w:szCs w:val="28"/>
          <w:lang w:val="en-US"/>
        </w:rPr>
        <w:t xml:space="preserve"> và</w:t>
      </w:r>
      <w:r w:rsidRPr="0085216E">
        <w:rPr>
          <w:rFonts w:ascii="Times New Roman" w:hAnsi="Times New Roman" w:cs="Times New Roman"/>
          <w:sz w:val="28"/>
          <w:szCs w:val="28"/>
          <w:lang w:val="en-US"/>
        </w:rPr>
        <w:t xml:space="preserve"> công nghệ trên địa bàn Thành phố Hồ Chí Minh là cần thiết trong giai đoạn hiện nay, xuất phát từ yêu cầu hoàn thiện cơ sở pháp lý thống nhất sau sáp nhập đơn vị hành chính và triển khai mô hình chính quyền địa phương 02 cấp; đồng thời đáp ứng yêu cầu </w:t>
      </w:r>
      <w:r w:rsidRPr="0085216E">
        <w:rPr>
          <w:rFonts w:ascii="Times New Roman" w:hAnsi="Times New Roman" w:cs="Times New Roman"/>
          <w:sz w:val="28"/>
          <w:szCs w:val="28"/>
          <w:lang w:val="en-US"/>
        </w:rPr>
        <w:lastRenderedPageBreak/>
        <w:t xml:space="preserve">triển khai các quy định mới của Luật Thi đua, khen thưởng </w:t>
      </w:r>
      <w:r w:rsidR="00C077EF" w:rsidRPr="0085216E">
        <w:rPr>
          <w:rFonts w:ascii="Times New Roman" w:hAnsi="Times New Roman" w:cs="Times New Roman"/>
          <w:sz w:val="28"/>
          <w:szCs w:val="28"/>
          <w:lang w:val="en-US"/>
        </w:rPr>
        <w:t xml:space="preserve">năm 2022, Luật Khoa học, công nghệ và đổi mới sáng tạo năm 2025 </w:t>
      </w:r>
      <w:r w:rsidRPr="0085216E">
        <w:rPr>
          <w:rFonts w:ascii="Times New Roman" w:hAnsi="Times New Roman" w:cs="Times New Roman"/>
          <w:sz w:val="28"/>
          <w:szCs w:val="28"/>
          <w:lang w:val="en-US"/>
        </w:rPr>
        <w:t>và các văn bản hướng dẫn thi hành.</w:t>
      </w:r>
    </w:p>
    <w:p w14:paraId="7A69BDCE" w14:textId="19D237B5" w:rsidR="000B00AA" w:rsidRPr="0085216E" w:rsidRDefault="000B00A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85216E">
        <w:rPr>
          <w:rFonts w:ascii="Times New Roman" w:hAnsi="Times New Roman" w:cs="Times New Roman"/>
          <w:sz w:val="28"/>
          <w:szCs w:val="28"/>
          <w:lang w:val="en-US"/>
        </w:rPr>
        <w:t>Thực tiễn tổ chức xét, công nhận sáng kiến, nhiệm vụ khoa học</w:t>
      </w:r>
      <w:r w:rsidR="0053401A">
        <w:rPr>
          <w:rFonts w:ascii="Times New Roman" w:hAnsi="Times New Roman" w:cs="Times New Roman"/>
          <w:sz w:val="28"/>
          <w:szCs w:val="28"/>
          <w:lang w:val="en-US"/>
        </w:rPr>
        <w:t xml:space="preserve"> và</w:t>
      </w:r>
      <w:r w:rsidRPr="0085216E">
        <w:rPr>
          <w:rFonts w:ascii="Times New Roman" w:hAnsi="Times New Roman" w:cs="Times New Roman"/>
          <w:sz w:val="28"/>
          <w:szCs w:val="28"/>
          <w:lang w:val="en-US"/>
        </w:rPr>
        <w:t xml:space="preserve"> công nghệ trên địa bàn Thành phố thời gian qua phát sinh nhiều vướng mắc, bất cập về thẩm quyền, trình tự, hồ sơ, tiêu chí đánh giá, ảnh hưởng trực tiếp đến tiến độ và chất lượng công tác thi đua, khen thưởng hằng năm. Việc ban hành Quyết định là cần thiết nhằm khắc phục các bất cập nêu trên, bảo đảm thống nhất trong tổ chức thực hiện và tạo điều kiện thuận lợi cho cơ quan, tổ chức, cá nhân.</w:t>
      </w:r>
    </w:p>
    <w:p w14:paraId="45A386B1" w14:textId="77777777" w:rsidR="00F17CFA" w:rsidRPr="0085216E" w:rsidRDefault="00F17CF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85216E">
        <w:rPr>
          <w:rFonts w:ascii="Times New Roman" w:hAnsi="Times New Roman" w:cs="Times New Roman"/>
          <w:sz w:val="28"/>
          <w:szCs w:val="28"/>
          <w:lang w:val="en-US"/>
        </w:rPr>
        <w:t>-</w:t>
      </w:r>
      <w:r w:rsidR="000B00AA" w:rsidRPr="0085216E">
        <w:rPr>
          <w:rFonts w:ascii="Times New Roman" w:hAnsi="Times New Roman" w:cs="Times New Roman"/>
          <w:sz w:val="28"/>
          <w:szCs w:val="28"/>
          <w:lang w:val="en-US"/>
        </w:rPr>
        <w:t xml:space="preserve"> Về tính hợp lý</w:t>
      </w:r>
      <w:r w:rsidRPr="0085216E">
        <w:rPr>
          <w:rFonts w:ascii="Times New Roman" w:hAnsi="Times New Roman" w:cs="Times New Roman"/>
          <w:sz w:val="28"/>
          <w:szCs w:val="28"/>
          <w:lang w:val="en-US"/>
        </w:rPr>
        <w:t>:</w:t>
      </w:r>
    </w:p>
    <w:p w14:paraId="2D72FBB5" w14:textId="77777777" w:rsidR="00C077EF" w:rsidRPr="0085216E" w:rsidRDefault="00C077EF"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85216E">
        <w:rPr>
          <w:rFonts w:ascii="Times New Roman" w:hAnsi="Times New Roman" w:cs="Times New Roman"/>
          <w:sz w:val="28"/>
          <w:szCs w:val="28"/>
          <w:lang w:val="en-US"/>
        </w:rPr>
        <w:t>Nội dung dự thảo bảo đảm phù hợp với điều kiện thực tiễn sau sáp nhập đơn vị hành chính và mô hình chính quyền 02 cấp.</w:t>
      </w:r>
    </w:p>
    <w:p w14:paraId="2F2F2C91" w14:textId="1377EF84" w:rsidR="00C077EF" w:rsidRPr="0085216E" w:rsidRDefault="00C077EF"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85216E">
        <w:rPr>
          <w:rFonts w:ascii="Times New Roman" w:hAnsi="Times New Roman" w:cs="Times New Roman"/>
          <w:sz w:val="28"/>
          <w:szCs w:val="28"/>
          <w:lang w:val="en-US"/>
        </w:rPr>
        <w:t>- Quy định rõ nguyên tắc, điều kiện, trình tự, thủ tục xét và công nhận sáng kiến, hiệu quả áp dụng, khả năng nhân rộng, phạm vi ảnh hưởng của sáng kiến và nhiệm vụ khoa học</w:t>
      </w:r>
      <w:r w:rsidR="0053401A">
        <w:rPr>
          <w:rFonts w:ascii="Times New Roman" w:hAnsi="Times New Roman" w:cs="Times New Roman"/>
          <w:sz w:val="28"/>
          <w:szCs w:val="28"/>
          <w:lang w:val="en-US"/>
        </w:rPr>
        <w:t xml:space="preserve"> và</w:t>
      </w:r>
      <w:r w:rsidRPr="0085216E">
        <w:rPr>
          <w:rFonts w:ascii="Times New Roman" w:hAnsi="Times New Roman" w:cs="Times New Roman"/>
          <w:sz w:val="28"/>
          <w:szCs w:val="28"/>
          <w:lang w:val="en-US"/>
        </w:rPr>
        <w:t xml:space="preserve"> công nghệ, tạo thuận lợi cho các cơ quan, tổ chức trong quá trình thực hiện.</w:t>
      </w:r>
    </w:p>
    <w:p w14:paraId="3FCD7A09" w14:textId="77777777" w:rsidR="00C077EF" w:rsidRPr="0085216E" w:rsidRDefault="00C077EF"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85216E">
        <w:rPr>
          <w:rFonts w:ascii="Times New Roman" w:hAnsi="Times New Roman" w:cs="Times New Roman"/>
          <w:sz w:val="28"/>
          <w:szCs w:val="28"/>
          <w:lang w:val="en-US"/>
        </w:rPr>
        <w:t>- Không phát sinh thủ tục hành chính mới, không làm tăng chi phí tuân thủ.</w:t>
      </w:r>
    </w:p>
    <w:p w14:paraId="48CF906C" w14:textId="77777777" w:rsidR="000B00AA" w:rsidRPr="0085216E" w:rsidRDefault="00F17CF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85216E">
        <w:rPr>
          <w:rFonts w:ascii="Times New Roman" w:hAnsi="Times New Roman" w:cs="Times New Roman"/>
          <w:sz w:val="28"/>
          <w:szCs w:val="28"/>
          <w:lang w:val="en-US"/>
        </w:rPr>
        <w:t>-</w:t>
      </w:r>
      <w:r w:rsidR="000B00AA" w:rsidRPr="0085216E">
        <w:rPr>
          <w:rFonts w:ascii="Times New Roman" w:hAnsi="Times New Roman" w:cs="Times New Roman"/>
          <w:sz w:val="28"/>
          <w:szCs w:val="28"/>
          <w:lang w:val="en-US"/>
        </w:rPr>
        <w:t xml:space="preserve"> Về tính hợp pháp</w:t>
      </w:r>
      <w:r w:rsidRPr="0085216E">
        <w:rPr>
          <w:rFonts w:ascii="Times New Roman" w:hAnsi="Times New Roman" w:cs="Times New Roman"/>
          <w:sz w:val="28"/>
          <w:szCs w:val="28"/>
          <w:lang w:val="en-US"/>
        </w:rPr>
        <w:t>:</w:t>
      </w:r>
    </w:p>
    <w:p w14:paraId="5DE46150" w14:textId="77777777" w:rsidR="000B00AA" w:rsidRPr="0085216E" w:rsidRDefault="00C077EF"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85216E">
        <w:rPr>
          <w:rFonts w:ascii="Times New Roman" w:hAnsi="Times New Roman" w:cs="Times New Roman"/>
          <w:sz w:val="28"/>
          <w:szCs w:val="28"/>
          <w:lang w:val="en-US"/>
        </w:rPr>
        <w:t>Dự thảo Quyết định được xây</w:t>
      </w:r>
      <w:r w:rsidR="000B00AA" w:rsidRPr="0085216E">
        <w:rPr>
          <w:rFonts w:ascii="Times New Roman" w:hAnsi="Times New Roman" w:cs="Times New Roman"/>
          <w:sz w:val="28"/>
          <w:szCs w:val="28"/>
          <w:lang w:val="en-US"/>
        </w:rPr>
        <w:t xml:space="preserve"> </w:t>
      </w:r>
      <w:r w:rsidRPr="0085216E">
        <w:rPr>
          <w:rFonts w:ascii="Times New Roman" w:hAnsi="Times New Roman" w:cs="Times New Roman"/>
          <w:sz w:val="28"/>
          <w:szCs w:val="28"/>
          <w:lang w:val="en-US"/>
        </w:rPr>
        <w:t xml:space="preserve">dựng trên cơ sở các quy định của Luật Tổ chức chính quyền địa phương năm 2025; </w:t>
      </w:r>
      <w:r w:rsidR="000B00AA" w:rsidRPr="0085216E">
        <w:rPr>
          <w:rFonts w:ascii="Times New Roman" w:hAnsi="Times New Roman" w:cs="Times New Roman"/>
          <w:sz w:val="28"/>
          <w:szCs w:val="28"/>
          <w:lang w:val="en-US"/>
        </w:rPr>
        <w:t>Luật Ban hành văn bản quy phạm pháp luật năm 2025; Luật Thi đua, khen thưởng</w:t>
      </w:r>
      <w:r w:rsidRPr="0085216E">
        <w:rPr>
          <w:rFonts w:ascii="Times New Roman" w:hAnsi="Times New Roman" w:cs="Times New Roman"/>
          <w:sz w:val="28"/>
          <w:szCs w:val="28"/>
          <w:lang w:val="en-US"/>
        </w:rPr>
        <w:t xml:space="preserve"> năm 2022</w:t>
      </w:r>
      <w:r w:rsidR="000B00AA" w:rsidRPr="0085216E">
        <w:rPr>
          <w:rFonts w:ascii="Times New Roman" w:hAnsi="Times New Roman" w:cs="Times New Roman"/>
          <w:sz w:val="28"/>
          <w:szCs w:val="28"/>
          <w:lang w:val="en-US"/>
        </w:rPr>
        <w:t xml:space="preserve">; </w:t>
      </w:r>
      <w:r w:rsidRPr="0085216E">
        <w:rPr>
          <w:rFonts w:ascii="Times New Roman" w:hAnsi="Times New Roman" w:cs="Times New Roman"/>
          <w:sz w:val="28"/>
          <w:szCs w:val="28"/>
          <w:lang w:val="en-US"/>
        </w:rPr>
        <w:t xml:space="preserve">Luật Khoa học, công nghệ và đổi mới sáng tạo năm 2025; </w:t>
      </w:r>
      <w:r w:rsidR="000B00AA" w:rsidRPr="0085216E">
        <w:rPr>
          <w:rFonts w:ascii="Times New Roman" w:hAnsi="Times New Roman" w:cs="Times New Roman"/>
          <w:sz w:val="28"/>
          <w:szCs w:val="28"/>
          <w:lang w:val="en-US"/>
        </w:rPr>
        <w:t>Nghị định số 13/2012/NĐ-CP của Chính phủ về ban hành Điều lệ sáng kiến; Nghị định số 152/2025/NĐ-CP và các văn bản hướng dẫn thi hành.</w:t>
      </w:r>
    </w:p>
    <w:p w14:paraId="1D76315A" w14:textId="77777777" w:rsidR="0036624A" w:rsidRPr="0085216E" w:rsidRDefault="000B00A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85216E">
        <w:rPr>
          <w:rFonts w:ascii="Times New Roman" w:hAnsi="Times New Roman" w:cs="Times New Roman"/>
          <w:sz w:val="28"/>
          <w:szCs w:val="28"/>
          <w:lang w:val="en-US"/>
        </w:rPr>
        <w:t>Dự thảo không quy định nội dung vượt thẩm quyền, không đặt ra điều kiện, thủ tục trái pháp luật, bảo đảm tính thống nhất, đồng bộ trong hệ thống pháp luật.</w:t>
      </w:r>
    </w:p>
    <w:p w14:paraId="5A5003C3" w14:textId="77777777" w:rsidR="00790B30" w:rsidRPr="0085216E" w:rsidRDefault="00F17CF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85216E">
        <w:rPr>
          <w:rFonts w:ascii="Times New Roman" w:hAnsi="Times New Roman" w:cs="Times New Roman"/>
          <w:sz w:val="28"/>
          <w:szCs w:val="28"/>
          <w:lang w:val="en-US"/>
        </w:rPr>
        <w:t>c)</w:t>
      </w:r>
      <w:r w:rsidR="0036624A" w:rsidRPr="0085216E">
        <w:rPr>
          <w:rFonts w:ascii="Times New Roman" w:hAnsi="Times New Roman" w:cs="Times New Roman"/>
          <w:sz w:val="28"/>
          <w:szCs w:val="28"/>
          <w:lang w:val="en-US"/>
        </w:rPr>
        <w:t xml:space="preserve"> Đánh giá c</w:t>
      </w:r>
      <w:r w:rsidR="00790B30" w:rsidRPr="0085216E">
        <w:rPr>
          <w:rFonts w:ascii="Times New Roman" w:hAnsi="Times New Roman" w:cs="Times New Roman"/>
          <w:sz w:val="28"/>
          <w:szCs w:val="28"/>
          <w:lang w:val="en-US"/>
        </w:rPr>
        <w:t>hi phí tuân th</w:t>
      </w:r>
      <w:r w:rsidR="00790B30" w:rsidRPr="0085216E">
        <w:rPr>
          <w:rFonts w:ascii="Times New Roman" w:hAnsi="Times New Roman" w:cs="Times New Roman"/>
          <w:sz w:val="28"/>
          <w:szCs w:val="28"/>
        </w:rPr>
        <w:t>ủ thủ tục h</w:t>
      </w:r>
      <w:r w:rsidR="00790B30" w:rsidRPr="0085216E">
        <w:rPr>
          <w:rFonts w:ascii="Times New Roman" w:hAnsi="Times New Roman" w:cs="Times New Roman"/>
          <w:sz w:val="28"/>
          <w:szCs w:val="28"/>
          <w:lang w:val="en-US"/>
        </w:rPr>
        <w:t xml:space="preserve">ành chính trong </w:t>
      </w:r>
      <w:r w:rsidR="0036624A" w:rsidRPr="0085216E">
        <w:rPr>
          <w:rFonts w:ascii="Times New Roman" w:hAnsi="Times New Roman" w:cs="Times New Roman"/>
          <w:sz w:val="28"/>
          <w:szCs w:val="28"/>
          <w:lang w:val="en-US"/>
        </w:rPr>
        <w:t>d</w:t>
      </w:r>
      <w:r w:rsidR="0036624A" w:rsidRPr="0085216E">
        <w:rPr>
          <w:rFonts w:ascii="Times New Roman" w:hAnsi="Times New Roman" w:cs="Times New Roman"/>
          <w:sz w:val="28"/>
          <w:szCs w:val="28"/>
        </w:rPr>
        <w:t xml:space="preserve">ự thảo </w:t>
      </w:r>
      <w:r w:rsidR="0036624A" w:rsidRPr="0085216E">
        <w:rPr>
          <w:rFonts w:ascii="Times New Roman" w:hAnsi="Times New Roman" w:cs="Times New Roman"/>
          <w:sz w:val="28"/>
          <w:szCs w:val="28"/>
          <w:lang w:val="en-US"/>
        </w:rPr>
        <w:t>Quyết định:</w:t>
      </w:r>
    </w:p>
    <w:p w14:paraId="4AAD4746" w14:textId="77777777" w:rsidR="00F17CFA" w:rsidRPr="0085216E" w:rsidRDefault="00F17CF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85216E">
        <w:rPr>
          <w:rFonts w:ascii="Times New Roman" w:hAnsi="Times New Roman" w:cs="Times New Roman"/>
          <w:sz w:val="28"/>
          <w:szCs w:val="28"/>
          <w:lang w:val="en-US"/>
        </w:rPr>
        <w:t>Dự thảo không quy định về chi phí tuân th</w:t>
      </w:r>
      <w:r w:rsidRPr="0085216E">
        <w:rPr>
          <w:rFonts w:ascii="Times New Roman" w:hAnsi="Times New Roman" w:cs="Times New Roman"/>
          <w:sz w:val="28"/>
          <w:szCs w:val="28"/>
        </w:rPr>
        <w:t>ủ thủ tục h</w:t>
      </w:r>
      <w:r w:rsidRPr="0085216E">
        <w:rPr>
          <w:rFonts w:ascii="Times New Roman" w:hAnsi="Times New Roman" w:cs="Times New Roman"/>
          <w:sz w:val="28"/>
          <w:szCs w:val="28"/>
          <w:lang w:val="en-US"/>
        </w:rPr>
        <w:t>ành chính.</w:t>
      </w:r>
    </w:p>
    <w:p w14:paraId="749436CC" w14:textId="77777777" w:rsidR="00790B30" w:rsidRPr="0085216E" w:rsidRDefault="00790B30"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85216E">
        <w:rPr>
          <w:rFonts w:ascii="Times New Roman" w:hAnsi="Times New Roman" w:cs="Times New Roman"/>
          <w:i/>
          <w:iCs/>
          <w:sz w:val="28"/>
          <w:szCs w:val="28"/>
          <w:lang w:val="en"/>
        </w:rPr>
        <w:t>(Kèm theo Biểu</w:t>
      </w:r>
      <w:r w:rsidRPr="0085216E">
        <w:rPr>
          <w:rFonts w:ascii="Times New Roman" w:hAnsi="Times New Roman" w:cs="Times New Roman"/>
          <w:i/>
          <w:iCs/>
          <w:sz w:val="28"/>
          <w:szCs w:val="28"/>
        </w:rPr>
        <w:t xml:space="preserve"> mẫu đ</w:t>
      </w:r>
      <w:r w:rsidRPr="0085216E">
        <w:rPr>
          <w:rFonts w:ascii="Times New Roman" w:hAnsi="Times New Roman" w:cs="Times New Roman"/>
          <w:i/>
          <w:iCs/>
          <w:sz w:val="28"/>
          <w:szCs w:val="28"/>
          <w:lang w:val="en-US"/>
        </w:rPr>
        <w:t>ánh giá tác đ</w:t>
      </w:r>
      <w:r w:rsidRPr="0085216E">
        <w:rPr>
          <w:rFonts w:ascii="Times New Roman" w:hAnsi="Times New Roman" w:cs="Times New Roman"/>
          <w:i/>
          <w:iCs/>
          <w:sz w:val="28"/>
          <w:szCs w:val="28"/>
        </w:rPr>
        <w:t>ộng thủ tục h</w:t>
      </w:r>
      <w:r w:rsidRPr="0085216E">
        <w:rPr>
          <w:rFonts w:ascii="Times New Roman" w:hAnsi="Times New Roman" w:cs="Times New Roman"/>
          <w:i/>
          <w:iCs/>
          <w:sz w:val="28"/>
          <w:szCs w:val="28"/>
          <w:lang w:val="en-US"/>
        </w:rPr>
        <w:t>ành chính, Biểu</w:t>
      </w:r>
      <w:r w:rsidRPr="0085216E">
        <w:rPr>
          <w:rFonts w:ascii="Times New Roman" w:hAnsi="Times New Roman" w:cs="Times New Roman"/>
          <w:i/>
          <w:iCs/>
          <w:sz w:val="28"/>
          <w:szCs w:val="28"/>
        </w:rPr>
        <w:t xml:space="preserve"> mẫu t</w:t>
      </w:r>
      <w:r w:rsidRPr="0085216E">
        <w:rPr>
          <w:rFonts w:ascii="Times New Roman" w:hAnsi="Times New Roman" w:cs="Times New Roman"/>
          <w:i/>
          <w:iCs/>
          <w:sz w:val="28"/>
          <w:szCs w:val="28"/>
          <w:lang w:val="en-US"/>
        </w:rPr>
        <w:t>ính chi phí tuân th</w:t>
      </w:r>
      <w:r w:rsidRPr="0085216E">
        <w:rPr>
          <w:rFonts w:ascii="Times New Roman" w:hAnsi="Times New Roman" w:cs="Times New Roman"/>
          <w:i/>
          <w:iCs/>
          <w:sz w:val="28"/>
          <w:szCs w:val="28"/>
        </w:rPr>
        <w:t>ủ thủ tục h</w:t>
      </w:r>
      <w:r w:rsidRPr="0085216E">
        <w:rPr>
          <w:rFonts w:ascii="Times New Roman" w:hAnsi="Times New Roman" w:cs="Times New Roman"/>
          <w:i/>
          <w:iCs/>
          <w:sz w:val="28"/>
          <w:szCs w:val="28"/>
          <w:lang w:val="en-US"/>
        </w:rPr>
        <w:t>ành chính).</w:t>
      </w:r>
    </w:p>
    <w:p w14:paraId="75071F4D" w14:textId="77777777" w:rsidR="00A91438" w:rsidRPr="0085216E" w:rsidRDefault="00790B30" w:rsidP="0085216E">
      <w:pPr>
        <w:autoSpaceDE w:val="0"/>
        <w:autoSpaceDN w:val="0"/>
        <w:adjustRightInd w:val="0"/>
        <w:spacing w:before="120" w:after="120" w:line="300" w:lineRule="atLeast"/>
        <w:ind w:firstLine="567"/>
        <w:jc w:val="both"/>
        <w:rPr>
          <w:rFonts w:ascii="Times New Roman" w:hAnsi="Times New Roman" w:cs="Times New Roman"/>
          <w:b/>
          <w:bCs/>
          <w:sz w:val="28"/>
          <w:szCs w:val="28"/>
          <w:lang w:val="en-US"/>
        </w:rPr>
      </w:pPr>
      <w:r w:rsidRPr="0085216E">
        <w:rPr>
          <w:rFonts w:ascii="Times New Roman" w:hAnsi="Times New Roman" w:cs="Times New Roman"/>
          <w:b/>
          <w:bCs/>
          <w:sz w:val="28"/>
          <w:szCs w:val="28"/>
          <w:lang w:val="en"/>
        </w:rPr>
        <w:t>2. Vi</w:t>
      </w:r>
      <w:r w:rsidRPr="0085216E">
        <w:rPr>
          <w:rFonts w:ascii="Times New Roman" w:hAnsi="Times New Roman" w:cs="Times New Roman"/>
          <w:b/>
          <w:bCs/>
          <w:sz w:val="28"/>
          <w:szCs w:val="28"/>
        </w:rPr>
        <w:t>ệc ph</w:t>
      </w:r>
      <w:r w:rsidRPr="0085216E">
        <w:rPr>
          <w:rFonts w:ascii="Times New Roman" w:hAnsi="Times New Roman" w:cs="Times New Roman"/>
          <w:b/>
          <w:bCs/>
          <w:sz w:val="28"/>
          <w:szCs w:val="28"/>
          <w:lang w:val="en-US"/>
        </w:rPr>
        <w:t>ân quy</w:t>
      </w:r>
      <w:r w:rsidRPr="0085216E">
        <w:rPr>
          <w:rFonts w:ascii="Times New Roman" w:hAnsi="Times New Roman" w:cs="Times New Roman"/>
          <w:b/>
          <w:bCs/>
          <w:sz w:val="28"/>
          <w:szCs w:val="28"/>
        </w:rPr>
        <w:t>ền, ph</w:t>
      </w:r>
      <w:r w:rsidRPr="0085216E">
        <w:rPr>
          <w:rFonts w:ascii="Times New Roman" w:hAnsi="Times New Roman" w:cs="Times New Roman"/>
          <w:b/>
          <w:bCs/>
          <w:sz w:val="28"/>
          <w:szCs w:val="28"/>
          <w:lang w:val="en-US"/>
        </w:rPr>
        <w:t xml:space="preserve">ân </w:t>
      </w:r>
      <w:r w:rsidR="00A91438" w:rsidRPr="0085216E">
        <w:rPr>
          <w:rFonts w:ascii="Times New Roman" w:hAnsi="Times New Roman" w:cs="Times New Roman"/>
          <w:b/>
          <w:bCs/>
          <w:sz w:val="28"/>
          <w:szCs w:val="28"/>
          <w:lang w:val="en-US"/>
        </w:rPr>
        <w:t>cấp</w:t>
      </w:r>
    </w:p>
    <w:p w14:paraId="2D48BC18" w14:textId="3E74FE4C" w:rsidR="00A91438" w:rsidRPr="0085216E" w:rsidRDefault="00A91438" w:rsidP="0085216E">
      <w:pPr>
        <w:spacing w:before="120" w:after="120" w:line="300" w:lineRule="atLeast"/>
        <w:ind w:firstLine="567"/>
        <w:jc w:val="both"/>
        <w:rPr>
          <w:rFonts w:ascii="Times New Roman" w:hAnsi="Times New Roman"/>
          <w:iCs/>
          <w:color w:val="000000" w:themeColor="text1"/>
          <w:sz w:val="28"/>
          <w:szCs w:val="28"/>
          <w:lang w:val="en-US"/>
        </w:rPr>
      </w:pPr>
      <w:r w:rsidRPr="0085216E">
        <w:rPr>
          <w:rFonts w:ascii="Times New Roman" w:hAnsi="Times New Roman" w:cs="Times New Roman"/>
          <w:bCs/>
          <w:sz w:val="28"/>
          <w:szCs w:val="28"/>
          <w:lang w:val="en-US"/>
        </w:rPr>
        <w:t xml:space="preserve">Dự thảo Quyết định quy định thực hiện phân định thẩm quyền công nhận sáng kiến, công nhận hiệu quả áp dụng, khả năng nhân rộng, phạm vi ảnh hưởng của sáng kiến, nhiệm vụ </w:t>
      </w:r>
      <w:r w:rsidR="002B5415">
        <w:rPr>
          <w:rFonts w:ascii="Times New Roman" w:hAnsi="Times New Roman" w:cs="Times New Roman"/>
          <w:bCs/>
          <w:sz w:val="28"/>
          <w:szCs w:val="28"/>
          <w:lang w:val="en-US"/>
        </w:rPr>
        <w:t>khoa học</w:t>
      </w:r>
      <w:r w:rsidR="0053401A">
        <w:rPr>
          <w:rFonts w:ascii="Times New Roman" w:hAnsi="Times New Roman" w:cs="Times New Roman"/>
          <w:bCs/>
          <w:sz w:val="28"/>
          <w:szCs w:val="28"/>
          <w:lang w:val="en-US"/>
        </w:rPr>
        <w:t xml:space="preserve"> và</w:t>
      </w:r>
      <w:r w:rsidR="002B5415">
        <w:rPr>
          <w:rFonts w:ascii="Times New Roman" w:hAnsi="Times New Roman" w:cs="Times New Roman"/>
          <w:bCs/>
          <w:sz w:val="28"/>
          <w:szCs w:val="28"/>
          <w:lang w:val="en-US"/>
        </w:rPr>
        <w:t xml:space="preserve"> công nghệ</w:t>
      </w:r>
      <w:r w:rsidRPr="0085216E">
        <w:rPr>
          <w:rFonts w:ascii="Times New Roman" w:hAnsi="Times New Roman" w:cs="Times New Roman"/>
          <w:bCs/>
          <w:sz w:val="28"/>
          <w:szCs w:val="28"/>
          <w:lang w:val="en-US"/>
        </w:rPr>
        <w:t xml:space="preserve"> cho người đứng đầu đơn vị cơ sở, cấp cơ sở, cấp thành phố (Cơ quan có thẩm quyền xét, công nhận danh hiệu Chiến sĩ thi đua cơ sở, Chiến sĩ thi đua Thành phố) theo quy định của </w:t>
      </w:r>
      <w:r w:rsidRPr="0085216E">
        <w:rPr>
          <w:rFonts w:ascii="Times New Roman" w:hAnsi="Times New Roman"/>
          <w:iCs/>
          <w:color w:val="000000" w:themeColor="text1"/>
          <w:sz w:val="28"/>
          <w:szCs w:val="28"/>
        </w:rPr>
        <w:t>Luật Thi đua, khen thưởng năm 2022 và Nghị định số 13/2012/NĐ-CP ngày 02 tháng 03 năm 2012 của Chính phủ ban hành Điều lệ sáng kiến</w:t>
      </w:r>
      <w:r w:rsidRPr="0085216E">
        <w:rPr>
          <w:rFonts w:ascii="Times New Roman" w:hAnsi="Times New Roman"/>
          <w:iCs/>
          <w:color w:val="000000" w:themeColor="text1"/>
          <w:sz w:val="28"/>
          <w:szCs w:val="28"/>
          <w:lang w:val="en-US"/>
        </w:rPr>
        <w:t>.</w:t>
      </w:r>
    </w:p>
    <w:p w14:paraId="5A64A694" w14:textId="77777777" w:rsidR="00A91438" w:rsidRPr="0085216E" w:rsidRDefault="00790B30" w:rsidP="0085216E">
      <w:pPr>
        <w:autoSpaceDE w:val="0"/>
        <w:autoSpaceDN w:val="0"/>
        <w:adjustRightInd w:val="0"/>
        <w:spacing w:before="120" w:after="120" w:line="300" w:lineRule="atLeast"/>
        <w:ind w:firstLine="567"/>
        <w:jc w:val="both"/>
        <w:rPr>
          <w:rFonts w:ascii="Times New Roman" w:hAnsi="Times New Roman" w:cs="Times New Roman"/>
          <w:b/>
          <w:bCs/>
          <w:sz w:val="28"/>
          <w:szCs w:val="28"/>
        </w:rPr>
      </w:pPr>
      <w:r w:rsidRPr="0085216E">
        <w:rPr>
          <w:rFonts w:ascii="Times New Roman" w:hAnsi="Times New Roman" w:cs="Times New Roman"/>
          <w:b/>
          <w:bCs/>
          <w:sz w:val="28"/>
          <w:szCs w:val="28"/>
          <w:lang w:val="en"/>
        </w:rPr>
        <w:t>3. Vi</w:t>
      </w:r>
      <w:r w:rsidRPr="0085216E">
        <w:rPr>
          <w:rFonts w:ascii="Times New Roman" w:hAnsi="Times New Roman" w:cs="Times New Roman"/>
          <w:b/>
          <w:bCs/>
          <w:sz w:val="28"/>
          <w:szCs w:val="28"/>
        </w:rPr>
        <w:t>ệc ứng dụng, th</w:t>
      </w:r>
      <w:r w:rsidRPr="0085216E">
        <w:rPr>
          <w:rFonts w:ascii="Times New Roman" w:hAnsi="Times New Roman" w:cs="Times New Roman"/>
          <w:b/>
          <w:bCs/>
          <w:sz w:val="28"/>
          <w:szCs w:val="28"/>
          <w:lang w:val="en-US"/>
        </w:rPr>
        <w:t>úc đ</w:t>
      </w:r>
      <w:r w:rsidRPr="0085216E">
        <w:rPr>
          <w:rFonts w:ascii="Times New Roman" w:hAnsi="Times New Roman" w:cs="Times New Roman"/>
          <w:b/>
          <w:bCs/>
          <w:sz w:val="28"/>
          <w:szCs w:val="28"/>
        </w:rPr>
        <w:t>ẩy ph</w:t>
      </w:r>
      <w:r w:rsidRPr="0085216E">
        <w:rPr>
          <w:rFonts w:ascii="Times New Roman" w:hAnsi="Times New Roman" w:cs="Times New Roman"/>
          <w:b/>
          <w:bCs/>
          <w:sz w:val="28"/>
          <w:szCs w:val="28"/>
          <w:lang w:val="en-US"/>
        </w:rPr>
        <w:t>át tri</w:t>
      </w:r>
      <w:r w:rsidRPr="0085216E">
        <w:rPr>
          <w:rFonts w:ascii="Times New Roman" w:hAnsi="Times New Roman" w:cs="Times New Roman"/>
          <w:b/>
          <w:bCs/>
          <w:sz w:val="28"/>
          <w:szCs w:val="28"/>
        </w:rPr>
        <w:t>ển khoa học, c</w:t>
      </w:r>
      <w:r w:rsidRPr="0085216E">
        <w:rPr>
          <w:rFonts w:ascii="Times New Roman" w:hAnsi="Times New Roman" w:cs="Times New Roman"/>
          <w:b/>
          <w:bCs/>
          <w:sz w:val="28"/>
          <w:szCs w:val="28"/>
          <w:lang w:val="en-US"/>
        </w:rPr>
        <w:t>ông ngh</w:t>
      </w:r>
      <w:r w:rsidRPr="0085216E">
        <w:rPr>
          <w:rFonts w:ascii="Times New Roman" w:hAnsi="Times New Roman" w:cs="Times New Roman"/>
          <w:b/>
          <w:bCs/>
          <w:sz w:val="28"/>
          <w:szCs w:val="28"/>
        </w:rPr>
        <w:t>ệ, đổi mới s</w:t>
      </w:r>
      <w:r w:rsidRPr="0085216E">
        <w:rPr>
          <w:rFonts w:ascii="Times New Roman" w:hAnsi="Times New Roman" w:cs="Times New Roman"/>
          <w:b/>
          <w:bCs/>
          <w:sz w:val="28"/>
          <w:szCs w:val="28"/>
          <w:lang w:val="en-US"/>
        </w:rPr>
        <w:t>áng t</w:t>
      </w:r>
      <w:r w:rsidRPr="0085216E">
        <w:rPr>
          <w:rFonts w:ascii="Times New Roman" w:hAnsi="Times New Roman" w:cs="Times New Roman"/>
          <w:b/>
          <w:bCs/>
          <w:sz w:val="28"/>
          <w:szCs w:val="28"/>
        </w:rPr>
        <w:t>ạo v</w:t>
      </w:r>
      <w:r w:rsidRPr="0085216E">
        <w:rPr>
          <w:rFonts w:ascii="Times New Roman" w:hAnsi="Times New Roman" w:cs="Times New Roman"/>
          <w:b/>
          <w:bCs/>
          <w:sz w:val="28"/>
          <w:szCs w:val="28"/>
          <w:lang w:val="en-US"/>
        </w:rPr>
        <w:t>à chuy</w:t>
      </w:r>
      <w:r w:rsidRPr="0085216E">
        <w:rPr>
          <w:rFonts w:ascii="Times New Roman" w:hAnsi="Times New Roman" w:cs="Times New Roman"/>
          <w:b/>
          <w:bCs/>
          <w:sz w:val="28"/>
          <w:szCs w:val="28"/>
        </w:rPr>
        <w:t xml:space="preserve">ển đổi số </w:t>
      </w:r>
    </w:p>
    <w:p w14:paraId="62576F01" w14:textId="7E5449FF" w:rsidR="00E4117D" w:rsidRPr="0085216E" w:rsidRDefault="00E4117D" w:rsidP="0085216E">
      <w:pPr>
        <w:autoSpaceDE w:val="0"/>
        <w:autoSpaceDN w:val="0"/>
        <w:adjustRightInd w:val="0"/>
        <w:spacing w:before="120" w:after="120" w:line="300" w:lineRule="atLeast"/>
        <w:ind w:firstLine="567"/>
        <w:jc w:val="both"/>
        <w:rPr>
          <w:rFonts w:ascii="Times New Roman" w:hAnsi="Times New Roman" w:cs="Times New Roman"/>
          <w:bCs/>
          <w:sz w:val="28"/>
          <w:szCs w:val="28"/>
          <w:lang w:val="en-US"/>
        </w:rPr>
      </w:pPr>
      <w:r w:rsidRPr="0085216E">
        <w:rPr>
          <w:rFonts w:ascii="Times New Roman" w:hAnsi="Times New Roman" w:cs="Times New Roman"/>
          <w:bCs/>
          <w:sz w:val="28"/>
          <w:szCs w:val="28"/>
          <w:lang w:val="en-US"/>
        </w:rPr>
        <w:lastRenderedPageBreak/>
        <w:t xml:space="preserve">Dự thảo Quyết định không có quy định về ứng dụng, thúc đẩy phát triển khoa học, công nghệ, đổi mới sáng tạo và chuyển đổi số để thực hiện xét, công nhận sáng kiến, </w:t>
      </w:r>
      <w:r w:rsidRPr="0085216E">
        <w:rPr>
          <w:rFonts w:ascii="Times New Roman" w:hAnsi="Times New Roman"/>
          <w:sz w:val="28"/>
          <w:szCs w:val="28"/>
        </w:rPr>
        <w:t xml:space="preserve">hiệu quả áp dụng, khả năng nhân rộng và phạm vi ảnh hưởng của sáng kiến, nhiệm vụ </w:t>
      </w:r>
      <w:r w:rsidR="002B5415">
        <w:rPr>
          <w:rFonts w:ascii="Times New Roman" w:hAnsi="Times New Roman"/>
          <w:sz w:val="28"/>
          <w:szCs w:val="28"/>
          <w:lang w:val="en-US"/>
        </w:rPr>
        <w:t>khoa học</w:t>
      </w:r>
      <w:r w:rsidR="0053401A">
        <w:rPr>
          <w:rFonts w:ascii="Times New Roman" w:hAnsi="Times New Roman"/>
          <w:sz w:val="28"/>
          <w:szCs w:val="28"/>
          <w:lang w:val="en-US"/>
        </w:rPr>
        <w:t xml:space="preserve"> và</w:t>
      </w:r>
      <w:r w:rsidR="002B5415">
        <w:rPr>
          <w:rFonts w:ascii="Times New Roman" w:hAnsi="Times New Roman"/>
          <w:sz w:val="28"/>
          <w:szCs w:val="28"/>
          <w:lang w:val="en-US"/>
        </w:rPr>
        <w:t xml:space="preserve"> công nghệ</w:t>
      </w:r>
      <w:r w:rsidRPr="0085216E">
        <w:rPr>
          <w:rFonts w:ascii="Times New Roman" w:hAnsi="Times New Roman"/>
          <w:sz w:val="28"/>
          <w:szCs w:val="28"/>
          <w:lang w:val="en-US"/>
        </w:rPr>
        <w:t xml:space="preserve">. Việc đánh giá trên </w:t>
      </w:r>
      <w:r w:rsidR="0036624A" w:rsidRPr="0085216E">
        <w:rPr>
          <w:rFonts w:ascii="Times New Roman" w:hAnsi="Times New Roman"/>
          <w:sz w:val="28"/>
          <w:szCs w:val="28"/>
          <w:lang w:val="en-US"/>
        </w:rPr>
        <w:t>các công cụ, phương tiện số được thực hiện theo nhu cầu của cơ quan, tổ chức và phù hợp cơ sở hạ tầng của cơ quan, tổ chức đó.</w:t>
      </w:r>
    </w:p>
    <w:p w14:paraId="4F4A6123" w14:textId="77777777" w:rsidR="00790B30" w:rsidRPr="0085216E" w:rsidRDefault="00790B30" w:rsidP="0085216E">
      <w:pPr>
        <w:autoSpaceDE w:val="0"/>
        <w:autoSpaceDN w:val="0"/>
        <w:adjustRightInd w:val="0"/>
        <w:spacing w:before="120" w:after="120" w:line="300" w:lineRule="atLeast"/>
        <w:ind w:firstLine="567"/>
        <w:jc w:val="both"/>
        <w:rPr>
          <w:rFonts w:ascii="Times New Roman" w:hAnsi="Times New Roman" w:cs="Times New Roman"/>
          <w:b/>
          <w:bCs/>
          <w:sz w:val="28"/>
          <w:szCs w:val="28"/>
          <w:lang w:val="en-US"/>
        </w:rPr>
      </w:pPr>
      <w:r w:rsidRPr="0085216E">
        <w:rPr>
          <w:rFonts w:ascii="Times New Roman" w:hAnsi="Times New Roman" w:cs="Times New Roman"/>
          <w:b/>
          <w:bCs/>
          <w:sz w:val="28"/>
          <w:szCs w:val="28"/>
          <w:lang w:val="en"/>
        </w:rPr>
        <w:t>4. Vi</w:t>
      </w:r>
      <w:r w:rsidRPr="0085216E">
        <w:rPr>
          <w:rFonts w:ascii="Times New Roman" w:hAnsi="Times New Roman" w:cs="Times New Roman"/>
          <w:b/>
          <w:bCs/>
          <w:sz w:val="28"/>
          <w:szCs w:val="28"/>
        </w:rPr>
        <w:t>ệc bảo đảm b</w:t>
      </w:r>
      <w:r w:rsidRPr="0085216E">
        <w:rPr>
          <w:rFonts w:ascii="Times New Roman" w:hAnsi="Times New Roman" w:cs="Times New Roman"/>
          <w:b/>
          <w:bCs/>
          <w:sz w:val="28"/>
          <w:szCs w:val="28"/>
          <w:lang w:val="en-US"/>
        </w:rPr>
        <w:t>ình đ</w:t>
      </w:r>
      <w:r w:rsidRPr="0085216E">
        <w:rPr>
          <w:rFonts w:ascii="Times New Roman" w:hAnsi="Times New Roman" w:cs="Times New Roman"/>
          <w:b/>
          <w:bCs/>
          <w:sz w:val="28"/>
          <w:szCs w:val="28"/>
        </w:rPr>
        <w:t xml:space="preserve">ẳng </w:t>
      </w:r>
      <w:r w:rsidR="0036624A" w:rsidRPr="0085216E">
        <w:rPr>
          <w:rFonts w:ascii="Times New Roman" w:hAnsi="Times New Roman" w:cs="Times New Roman"/>
          <w:b/>
          <w:bCs/>
          <w:sz w:val="28"/>
          <w:szCs w:val="28"/>
          <w:lang w:val="en-US"/>
        </w:rPr>
        <w:t>giới</w:t>
      </w:r>
    </w:p>
    <w:p w14:paraId="737D6B81" w14:textId="77777777" w:rsidR="0036624A" w:rsidRPr="0085216E" w:rsidRDefault="0036624A" w:rsidP="0085216E">
      <w:pPr>
        <w:autoSpaceDE w:val="0"/>
        <w:autoSpaceDN w:val="0"/>
        <w:adjustRightInd w:val="0"/>
        <w:spacing w:before="120" w:after="120" w:line="300" w:lineRule="atLeast"/>
        <w:ind w:firstLine="567"/>
        <w:jc w:val="both"/>
        <w:rPr>
          <w:rFonts w:ascii="Times New Roman" w:hAnsi="Times New Roman" w:cs="Times New Roman"/>
          <w:b/>
          <w:bCs/>
          <w:sz w:val="28"/>
          <w:szCs w:val="28"/>
          <w:lang w:val="en-US"/>
        </w:rPr>
      </w:pPr>
      <w:r w:rsidRPr="0085216E">
        <w:rPr>
          <w:rFonts w:ascii="Times New Roman" w:hAnsi="Times New Roman" w:cs="Times New Roman"/>
          <w:bCs/>
          <w:sz w:val="28"/>
          <w:szCs w:val="28"/>
          <w:lang w:val="en-US"/>
        </w:rPr>
        <w:t>Dự thảo Quyết định không có nội dung quy định liên quan đến bình đẳng giới.</w:t>
      </w:r>
    </w:p>
    <w:p w14:paraId="2D92345E" w14:textId="77777777" w:rsidR="00790B30" w:rsidRPr="0085216E" w:rsidRDefault="00790B30" w:rsidP="0085216E">
      <w:pPr>
        <w:autoSpaceDE w:val="0"/>
        <w:autoSpaceDN w:val="0"/>
        <w:adjustRightInd w:val="0"/>
        <w:spacing w:before="120" w:after="120" w:line="300" w:lineRule="atLeast"/>
        <w:ind w:firstLine="567"/>
        <w:jc w:val="both"/>
        <w:rPr>
          <w:rFonts w:ascii="Times New Roman" w:hAnsi="Times New Roman" w:cs="Times New Roman"/>
          <w:b/>
          <w:bCs/>
          <w:sz w:val="28"/>
          <w:szCs w:val="28"/>
        </w:rPr>
      </w:pPr>
      <w:r w:rsidRPr="0085216E">
        <w:rPr>
          <w:rFonts w:ascii="Times New Roman" w:hAnsi="Times New Roman" w:cs="Times New Roman"/>
          <w:b/>
          <w:bCs/>
          <w:sz w:val="28"/>
          <w:szCs w:val="28"/>
          <w:lang w:val="en"/>
        </w:rPr>
        <w:t>5. Vi</w:t>
      </w:r>
      <w:r w:rsidRPr="0085216E">
        <w:rPr>
          <w:rFonts w:ascii="Times New Roman" w:hAnsi="Times New Roman" w:cs="Times New Roman"/>
          <w:b/>
          <w:bCs/>
          <w:sz w:val="28"/>
          <w:szCs w:val="28"/>
        </w:rPr>
        <w:t>ệc thực hiện ch</w:t>
      </w:r>
      <w:r w:rsidRPr="0085216E">
        <w:rPr>
          <w:rFonts w:ascii="Times New Roman" w:hAnsi="Times New Roman" w:cs="Times New Roman"/>
          <w:b/>
          <w:bCs/>
          <w:sz w:val="28"/>
          <w:szCs w:val="28"/>
          <w:lang w:val="en-US"/>
        </w:rPr>
        <w:t>ính sách dân t</w:t>
      </w:r>
      <w:r w:rsidRPr="0085216E">
        <w:rPr>
          <w:rFonts w:ascii="Times New Roman" w:hAnsi="Times New Roman" w:cs="Times New Roman"/>
          <w:b/>
          <w:bCs/>
          <w:sz w:val="28"/>
          <w:szCs w:val="28"/>
        </w:rPr>
        <w:t xml:space="preserve">ộc </w:t>
      </w:r>
    </w:p>
    <w:p w14:paraId="5CEFC167" w14:textId="77777777" w:rsidR="0036624A" w:rsidRPr="0085216E" w:rsidRDefault="0036624A" w:rsidP="0085216E">
      <w:pPr>
        <w:autoSpaceDE w:val="0"/>
        <w:autoSpaceDN w:val="0"/>
        <w:adjustRightInd w:val="0"/>
        <w:spacing w:before="120" w:after="120" w:line="300" w:lineRule="atLeast"/>
        <w:ind w:firstLine="567"/>
        <w:jc w:val="both"/>
        <w:rPr>
          <w:rFonts w:ascii="Times New Roman" w:hAnsi="Times New Roman" w:cs="Times New Roman"/>
          <w:bCs/>
          <w:sz w:val="28"/>
          <w:szCs w:val="28"/>
          <w:lang w:val="en-US"/>
        </w:rPr>
      </w:pPr>
      <w:r w:rsidRPr="0085216E">
        <w:rPr>
          <w:rFonts w:ascii="Times New Roman" w:hAnsi="Times New Roman" w:cs="Times New Roman"/>
          <w:bCs/>
          <w:sz w:val="28"/>
          <w:szCs w:val="28"/>
          <w:lang w:val="en-US"/>
        </w:rPr>
        <w:t>Dự thảo Quyết định không có nội dung quy định liên quan đến thực hiện chính sách dân tộc./.</w:t>
      </w:r>
    </w:p>
    <w:sectPr w:rsidR="0036624A" w:rsidRPr="0085216E" w:rsidSect="00EC1A52">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B30"/>
    <w:rsid w:val="00000403"/>
    <w:rsid w:val="000B00AA"/>
    <w:rsid w:val="000D0516"/>
    <w:rsid w:val="0017219C"/>
    <w:rsid w:val="002B5415"/>
    <w:rsid w:val="002C5A2C"/>
    <w:rsid w:val="002F7B43"/>
    <w:rsid w:val="00334AD6"/>
    <w:rsid w:val="003378D9"/>
    <w:rsid w:val="0035045E"/>
    <w:rsid w:val="0036624A"/>
    <w:rsid w:val="004E171B"/>
    <w:rsid w:val="0053401A"/>
    <w:rsid w:val="006665B3"/>
    <w:rsid w:val="00790B30"/>
    <w:rsid w:val="0085216E"/>
    <w:rsid w:val="00A049D2"/>
    <w:rsid w:val="00A91438"/>
    <w:rsid w:val="00AA6FE6"/>
    <w:rsid w:val="00C077EF"/>
    <w:rsid w:val="00C37022"/>
    <w:rsid w:val="00C7028B"/>
    <w:rsid w:val="00C936E6"/>
    <w:rsid w:val="00CD1B93"/>
    <w:rsid w:val="00E154CB"/>
    <w:rsid w:val="00E4117D"/>
    <w:rsid w:val="00EC1A52"/>
    <w:rsid w:val="00EE4ACF"/>
    <w:rsid w:val="00F155E6"/>
    <w:rsid w:val="00F17C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3D802"/>
  <w15:chartTrackingRefBased/>
  <w15:docId w15:val="{85C7BDB8-9560-4498-ACE5-5729A987F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B30"/>
    <w:pPr>
      <w:spacing w:after="0" w:line="240" w:lineRule="auto"/>
    </w:pPr>
    <w:rPr>
      <w:rFonts w:ascii="Arial" w:eastAsia="Times New Roman" w:hAnsi="Arial" w:cs="Arial"/>
      <w:kern w:val="0"/>
      <w:sz w:val="20"/>
      <w:szCs w:val="20"/>
      <w:lang w:val="vi-VN"/>
      <w14:ligatures w14:val="none"/>
    </w:rPr>
  </w:style>
  <w:style w:type="paragraph" w:styleId="Heading1">
    <w:name w:val="heading 1"/>
    <w:basedOn w:val="Normal"/>
    <w:next w:val="Normal"/>
    <w:link w:val="Heading1Char"/>
    <w:uiPriority w:val="9"/>
    <w:qFormat/>
    <w:rsid w:val="00790B3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790B3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790B3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790B3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790B30"/>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790B30"/>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790B30"/>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790B30"/>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790B30"/>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0B3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0B3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0B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0B3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0B3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0B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0B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0B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0B30"/>
    <w:rPr>
      <w:rFonts w:eastAsiaTheme="majorEastAsia" w:cstheme="majorBidi"/>
      <w:color w:val="272727" w:themeColor="text1" w:themeTint="D8"/>
    </w:rPr>
  </w:style>
  <w:style w:type="paragraph" w:styleId="Title">
    <w:name w:val="Title"/>
    <w:basedOn w:val="Normal"/>
    <w:next w:val="Normal"/>
    <w:link w:val="TitleChar"/>
    <w:uiPriority w:val="10"/>
    <w:qFormat/>
    <w:rsid w:val="00790B30"/>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790B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0B3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790B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0B30"/>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790B30"/>
    <w:rPr>
      <w:i/>
      <w:iCs/>
      <w:color w:val="404040" w:themeColor="text1" w:themeTint="BF"/>
    </w:rPr>
  </w:style>
  <w:style w:type="paragraph" w:styleId="ListParagraph">
    <w:name w:val="List Paragraph"/>
    <w:basedOn w:val="Normal"/>
    <w:uiPriority w:val="34"/>
    <w:qFormat/>
    <w:rsid w:val="00790B30"/>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790B30"/>
    <w:rPr>
      <w:i/>
      <w:iCs/>
      <w:color w:val="0F4761" w:themeColor="accent1" w:themeShade="BF"/>
    </w:rPr>
  </w:style>
  <w:style w:type="paragraph" w:styleId="IntenseQuote">
    <w:name w:val="Intense Quote"/>
    <w:basedOn w:val="Normal"/>
    <w:next w:val="Normal"/>
    <w:link w:val="IntenseQuoteChar"/>
    <w:uiPriority w:val="30"/>
    <w:qFormat/>
    <w:rsid w:val="00790B3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790B30"/>
    <w:rPr>
      <w:i/>
      <w:iCs/>
      <w:color w:val="0F4761" w:themeColor="accent1" w:themeShade="BF"/>
    </w:rPr>
  </w:style>
  <w:style w:type="character" w:styleId="IntenseReference">
    <w:name w:val="Intense Reference"/>
    <w:basedOn w:val="DefaultParagraphFont"/>
    <w:uiPriority w:val="32"/>
    <w:qFormat/>
    <w:rsid w:val="00790B30"/>
    <w:rPr>
      <w:b/>
      <w:bCs/>
      <w:smallCaps/>
      <w:color w:val="0F4761" w:themeColor="accent1" w:themeShade="BF"/>
      <w:spacing w:val="5"/>
    </w:rPr>
  </w:style>
  <w:style w:type="paragraph" w:styleId="BodyTextIndent">
    <w:name w:val="Body Text Indent"/>
    <w:basedOn w:val="Normal"/>
    <w:link w:val="BodyTextIndentChar"/>
    <w:uiPriority w:val="99"/>
    <w:unhideWhenUsed/>
    <w:rsid w:val="00AA6FE6"/>
    <w:pPr>
      <w:spacing w:after="120" w:line="276" w:lineRule="auto"/>
      <w:ind w:left="360"/>
    </w:pPr>
    <w:rPr>
      <w:rFonts w:ascii="Times New Roman" w:eastAsiaTheme="minorHAnsi" w:hAnsi="Times New Roman" w:cstheme="minorBidi"/>
      <w:sz w:val="28"/>
      <w:szCs w:val="22"/>
      <w:lang w:val="en-US"/>
    </w:rPr>
  </w:style>
  <w:style w:type="character" w:customStyle="1" w:styleId="BodyTextIndentChar">
    <w:name w:val="Body Text Indent Char"/>
    <w:basedOn w:val="DefaultParagraphFont"/>
    <w:link w:val="BodyTextIndent"/>
    <w:uiPriority w:val="99"/>
    <w:rsid w:val="00AA6FE6"/>
    <w:rPr>
      <w:rFonts w:ascii="Times New Roman" w:hAnsi="Times New Roman"/>
      <w:kern w:val="0"/>
      <w:sz w:val="28"/>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669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65</TotalTime>
  <Pages>4</Pages>
  <Words>1227</Words>
  <Characters>7000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SHTT Mr</dc:creator>
  <cp:keywords/>
  <dc:description/>
  <cp:lastModifiedBy>SHTT Mr</cp:lastModifiedBy>
  <cp:revision>24</cp:revision>
  <cp:lastPrinted>2025-12-17T02:02:00Z</cp:lastPrinted>
  <dcterms:created xsi:type="dcterms:W3CDTF">2025-12-16T04:34:00Z</dcterms:created>
  <dcterms:modified xsi:type="dcterms:W3CDTF">2025-12-17T07:56:00Z</dcterms:modified>
</cp:coreProperties>
</file>